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25B02" w14:textId="0ECD50A9" w:rsidR="00921515" w:rsidRPr="0073734A" w:rsidRDefault="00921515" w:rsidP="00E20582">
      <w:pPr>
        <w:pStyle w:val="Bezodstpw"/>
        <w:ind w:firstLine="4962"/>
        <w:rPr>
          <w:rFonts w:ascii="Times New Roman" w:hAnsi="Times New Roman" w:cs="Times New Roman"/>
        </w:rPr>
      </w:pPr>
      <w:bookmarkStart w:id="0" w:name="_GoBack"/>
      <w:bookmarkEnd w:id="0"/>
      <w:r w:rsidRPr="0073734A">
        <w:rPr>
          <w:rFonts w:ascii="Times New Roman" w:hAnsi="Times New Roman" w:cs="Times New Roman"/>
        </w:rPr>
        <w:t>Załącznik Nr 1</w:t>
      </w:r>
      <w:r w:rsidR="00E20582" w:rsidRPr="0073734A">
        <w:rPr>
          <w:rFonts w:ascii="Times New Roman" w:hAnsi="Times New Roman" w:cs="Times New Roman"/>
        </w:rPr>
        <w:t xml:space="preserve"> </w:t>
      </w:r>
      <w:r w:rsidR="0073734A" w:rsidRPr="0073734A">
        <w:rPr>
          <w:rFonts w:ascii="Times New Roman" w:hAnsi="Times New Roman" w:cs="Times New Roman"/>
        </w:rPr>
        <w:t>do zarządzenia Nr 9</w:t>
      </w:r>
      <w:r w:rsidRPr="0073734A">
        <w:rPr>
          <w:rFonts w:ascii="Times New Roman" w:hAnsi="Times New Roman" w:cs="Times New Roman"/>
        </w:rPr>
        <w:t>/24</w:t>
      </w:r>
    </w:p>
    <w:p w14:paraId="356F330C" w14:textId="77777777" w:rsidR="00E20582" w:rsidRPr="0073734A" w:rsidRDefault="00E20582" w:rsidP="00E20582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 xml:space="preserve">Dyrektora Szkoły Podstawowej nr 24 </w:t>
      </w:r>
    </w:p>
    <w:p w14:paraId="5B4A4DEA" w14:textId="1DA09B36" w:rsidR="00921515" w:rsidRPr="0073734A" w:rsidRDefault="00E20582" w:rsidP="00E20582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 xml:space="preserve">z Oddziałami Dwujęzycznymi w </w:t>
      </w:r>
      <w:r w:rsidR="00921515" w:rsidRPr="0073734A">
        <w:rPr>
          <w:rFonts w:ascii="Times New Roman" w:hAnsi="Times New Roman" w:cs="Times New Roman"/>
        </w:rPr>
        <w:t xml:space="preserve"> Białegostoku</w:t>
      </w:r>
    </w:p>
    <w:p w14:paraId="4C9C0351" w14:textId="2AD5041F" w:rsidR="00921515" w:rsidRPr="0073734A" w:rsidRDefault="00E20582" w:rsidP="00E20582">
      <w:pPr>
        <w:pStyle w:val="Bezodstpw"/>
        <w:ind w:firstLine="4962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</w:rPr>
        <w:t>z dnia 24</w:t>
      </w:r>
      <w:r w:rsidR="00921515" w:rsidRPr="0073734A">
        <w:rPr>
          <w:rFonts w:ascii="Times New Roman" w:hAnsi="Times New Roman" w:cs="Times New Roman"/>
        </w:rPr>
        <w:t xml:space="preserve"> września 2024 r.</w:t>
      </w:r>
    </w:p>
    <w:p w14:paraId="18381731" w14:textId="77777777" w:rsidR="00921515" w:rsidRPr="0073734A" w:rsidRDefault="00921515" w:rsidP="00921515">
      <w:pPr>
        <w:jc w:val="center"/>
        <w:rPr>
          <w:rFonts w:ascii="Times New Roman" w:hAnsi="Times New Roman" w:cs="Times New Roman"/>
          <w:b/>
          <w:sz w:val="28"/>
        </w:rPr>
      </w:pPr>
    </w:p>
    <w:p w14:paraId="3ADE6155" w14:textId="77777777" w:rsidR="00921515" w:rsidRPr="0073734A" w:rsidRDefault="00921515" w:rsidP="00921515">
      <w:pPr>
        <w:jc w:val="center"/>
        <w:rPr>
          <w:rFonts w:ascii="Times New Roman" w:hAnsi="Times New Roman" w:cs="Times New Roman"/>
          <w:b/>
          <w:sz w:val="28"/>
        </w:rPr>
      </w:pPr>
    </w:p>
    <w:p w14:paraId="5BE442CC" w14:textId="77777777" w:rsidR="00953D3F" w:rsidRPr="0073734A" w:rsidRDefault="00921515" w:rsidP="00953D3F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73734A">
        <w:rPr>
          <w:rFonts w:ascii="Times New Roman" w:hAnsi="Times New Roman" w:cs="Times New Roman"/>
          <w:b/>
          <w:sz w:val="28"/>
        </w:rPr>
        <w:t>Procedura zgłoszeń wewnętrznych</w:t>
      </w:r>
      <w:r w:rsidR="00953D3F" w:rsidRPr="0073734A">
        <w:rPr>
          <w:rFonts w:ascii="Times New Roman" w:hAnsi="Times New Roman" w:cs="Times New Roman"/>
          <w:b/>
          <w:sz w:val="28"/>
        </w:rPr>
        <w:t xml:space="preserve"> </w:t>
      </w:r>
    </w:p>
    <w:p w14:paraId="0048CC01" w14:textId="50EAD46D" w:rsidR="00921515" w:rsidRPr="0073734A" w:rsidRDefault="00953D3F" w:rsidP="00953D3F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73734A">
        <w:rPr>
          <w:rFonts w:ascii="Times New Roman" w:hAnsi="Times New Roman" w:cs="Times New Roman"/>
          <w:b/>
          <w:sz w:val="28"/>
        </w:rPr>
        <w:t xml:space="preserve">obowiązująca w Szkole Podstawowej nr 24 z Oddziałami Dwujęzycznymi </w:t>
      </w:r>
      <w:r w:rsidRPr="0073734A">
        <w:rPr>
          <w:rFonts w:ascii="Times New Roman" w:hAnsi="Times New Roman" w:cs="Times New Roman"/>
          <w:b/>
          <w:sz w:val="28"/>
        </w:rPr>
        <w:br/>
        <w:t>w Białymstoku</w:t>
      </w:r>
    </w:p>
    <w:p w14:paraId="03C6F8D7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Cs/>
          <w:sz w:val="24"/>
        </w:rPr>
      </w:pPr>
    </w:p>
    <w:p w14:paraId="0345059C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Rozdział I</w:t>
      </w:r>
    </w:p>
    <w:p w14:paraId="09F4E7AF" w14:textId="77777777" w:rsidR="00921515" w:rsidRPr="0073734A" w:rsidRDefault="00921515" w:rsidP="009215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368E61C" w14:textId="77777777" w:rsidR="00921515" w:rsidRPr="0073734A" w:rsidRDefault="00921515" w:rsidP="00921515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11E6281F" w14:textId="54ED6B65" w:rsidR="00BD245D" w:rsidRPr="0073734A" w:rsidRDefault="00921515" w:rsidP="00953D3F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</w:t>
      </w:r>
    </w:p>
    <w:p w14:paraId="1A38C264" w14:textId="77777777" w:rsidR="00BD245D" w:rsidRPr="0073734A" w:rsidRDefault="00BD245D" w:rsidP="00BD245D">
      <w:pPr>
        <w:pStyle w:val="Akapitzlist"/>
        <w:numPr>
          <w:ilvl w:val="0"/>
          <w:numId w:val="26"/>
        </w:numPr>
        <w:spacing w:after="120" w:line="259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Niniejsza Procedura stanowi wypełnienie obowiązków nałożonych na pracodawcę </w:t>
      </w:r>
      <w:bookmarkStart w:id="1" w:name="_Hlk91079426"/>
      <w:r w:rsidRPr="0073734A">
        <w:rPr>
          <w:rFonts w:ascii="Times New Roman" w:hAnsi="Times New Roman" w:cs="Times New Roman"/>
          <w:sz w:val="24"/>
          <w:szCs w:val="24"/>
        </w:rPr>
        <w:t xml:space="preserve">Dyrektywą Parlamentu Europejskiego  i Rady  (UE)  2019/1937 z dnia  23  października  2019 r.  w sprawie  ochrony  osób zgłaszających naruszenia praw Unii (Dyrektywa </w:t>
      </w:r>
      <w:r w:rsidRPr="0073734A">
        <w:rPr>
          <w:rFonts w:ascii="Times New Roman" w:hAnsi="Times New Roman" w:cs="Times New Roman"/>
          <w:sz w:val="24"/>
          <w:szCs w:val="24"/>
        </w:rPr>
        <w:br/>
        <w:t xml:space="preserve">o sygnalistach) </w:t>
      </w:r>
      <w:bookmarkEnd w:id="1"/>
      <w:r w:rsidRPr="0073734A">
        <w:rPr>
          <w:rFonts w:ascii="Times New Roman" w:hAnsi="Times New Roman" w:cs="Times New Roman"/>
          <w:sz w:val="24"/>
          <w:szCs w:val="24"/>
        </w:rPr>
        <w:t xml:space="preserve">oraz (od chwili obowiązywania polskiej ustawy) ustawą </w:t>
      </w:r>
      <w:bookmarkStart w:id="2" w:name="_Hlk90300334"/>
      <w:r w:rsidRPr="0073734A">
        <w:rPr>
          <w:rFonts w:ascii="Times New Roman" w:hAnsi="Times New Roman" w:cs="Times New Roman"/>
          <w:sz w:val="24"/>
          <w:szCs w:val="24"/>
        </w:rPr>
        <w:t>o ochronie osób zgłaszających naruszenia prawa</w:t>
      </w:r>
      <w:bookmarkEnd w:id="2"/>
      <w:r w:rsidRPr="007373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40781" w14:textId="069EEEB8" w:rsidR="00921515" w:rsidRPr="0073734A" w:rsidRDefault="00921515" w:rsidP="00BD245D">
      <w:pPr>
        <w:pStyle w:val="Akapitzlist"/>
        <w:numPr>
          <w:ilvl w:val="0"/>
          <w:numId w:val="26"/>
        </w:numPr>
        <w:spacing w:after="120" w:line="259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bCs/>
          <w:sz w:val="24"/>
          <w:szCs w:val="24"/>
        </w:rPr>
        <w:t xml:space="preserve">Procedurę zgłoszeń wewnętrznych, zwaną dalej Procedurą, stosuje się w celu zgłaszania lub ujawniania naruszeń prawa w kontekście związanym z pracą, w sprawach i na zasadach określonych w ustawie z dnia 14 czerwca 2024 r. o ochronie sygnalistów (Dz.U. z 2024 r. </w:t>
      </w:r>
      <w:r w:rsidRPr="0073734A">
        <w:rPr>
          <w:rFonts w:ascii="Times New Roman" w:hAnsi="Times New Roman" w:cs="Times New Roman"/>
          <w:bCs/>
          <w:sz w:val="24"/>
          <w:szCs w:val="24"/>
        </w:rPr>
        <w:br/>
        <w:t>poz. 928).</w:t>
      </w:r>
    </w:p>
    <w:p w14:paraId="18E0B4AF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F8068B9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2</w:t>
      </w:r>
    </w:p>
    <w:p w14:paraId="7C3E8886" w14:textId="77777777" w:rsidR="00921515" w:rsidRPr="0073734A" w:rsidRDefault="00921515" w:rsidP="0023588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Ilekroć w Procedurze jest mowa o:</w:t>
      </w:r>
    </w:p>
    <w:p w14:paraId="06087EAF" w14:textId="77777777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ustawie – należy przez to rozumieć ustawę z dnia 14 czerwca 2024 r. o ochronie sygnalistów (Dz.U. z 2024 r. poz. 928);</w:t>
      </w:r>
    </w:p>
    <w:p w14:paraId="0EF0B8BF" w14:textId="77777777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 xml:space="preserve">sygnaliście – należy przez to rozumieć osobę fizyczną, która zgłasza lub ujawnia publicznie informację o naruszeniu prawa uzyskaną w kontekście związanym z pracą, </w:t>
      </w:r>
      <w:r w:rsidRPr="0073734A">
        <w:rPr>
          <w:rFonts w:ascii="Times New Roman" w:hAnsi="Times New Roman" w:cs="Times New Roman"/>
          <w:szCs w:val="24"/>
        </w:rPr>
        <w:br/>
        <w:t>o której mowa w art. 4 ustawy;</w:t>
      </w:r>
    </w:p>
    <w:p w14:paraId="43EC4191" w14:textId="7C3A86D1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informacji o naruszeniu prawa – należy przez to rozumieć informację, w tym uzasadnione podejrzenie dotyczące zaistniałego lub potencjalnego naruszenia prawa, do którego doszło lub pra</w:t>
      </w:r>
      <w:r w:rsidR="00AA5CF2" w:rsidRPr="0073734A">
        <w:rPr>
          <w:rFonts w:ascii="Times New Roman" w:hAnsi="Times New Roman" w:cs="Times New Roman"/>
          <w:szCs w:val="24"/>
        </w:rPr>
        <w:t>wdopodobnie dojdzie w Szkole Podstawowej nr 24 z Oddziałami Dwujęzycznymi</w:t>
      </w:r>
      <w:r w:rsidRPr="0073734A">
        <w:rPr>
          <w:rFonts w:ascii="Times New Roman" w:hAnsi="Times New Roman" w:cs="Times New Roman"/>
          <w:szCs w:val="24"/>
        </w:rPr>
        <w:t xml:space="preserve"> w Białymstoku, w którym sygnalista uczestniczył w procesie rekrutacji lub innych negocjacji poprzedzających zawarcie umowy, pracuje lub pracował, lub w innym podmiocie prawnym, z którym sygnalista utrzymuje lub utrzymywał kontakt w kontekście związanym z pracą, lub informację dotyczącą próby ukrycia takiego naruszenia prawa;</w:t>
      </w:r>
    </w:p>
    <w:p w14:paraId="599C2AC5" w14:textId="1085A44E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 xml:space="preserve">kontekście związanym z pracą – należy przez to rozumieć przeszłe, obecne lub przyszłe działania związane z wykonywaniem pracy na podstawie stosunku pracy lub innego </w:t>
      </w:r>
      <w:r w:rsidRPr="0073734A">
        <w:rPr>
          <w:rFonts w:ascii="Times New Roman" w:hAnsi="Times New Roman" w:cs="Times New Roman"/>
          <w:szCs w:val="24"/>
        </w:rPr>
        <w:lastRenderedPageBreak/>
        <w:t>stosunku prawnego stanowiącego podstawę świadczenia pracy lu</w:t>
      </w:r>
      <w:r w:rsidR="00AA5CF2" w:rsidRPr="0073734A">
        <w:rPr>
          <w:rFonts w:ascii="Times New Roman" w:hAnsi="Times New Roman" w:cs="Times New Roman"/>
          <w:szCs w:val="24"/>
        </w:rPr>
        <w:t xml:space="preserve">b usług lub pełnienia funkcji w Szkole Podstawowej nr 24 z Oddziałami Dwujęzycznymi </w:t>
      </w:r>
      <w:r w:rsidRPr="0073734A">
        <w:rPr>
          <w:rFonts w:ascii="Times New Roman" w:hAnsi="Times New Roman" w:cs="Times New Roman"/>
          <w:szCs w:val="24"/>
        </w:rPr>
        <w:t>w Białymstoku lub na jego rzecz, w ramach których uzyskano informację o naruszeniu prawa oraz istnieje możliwość doświadczenia działań odwetowych;</w:t>
      </w:r>
    </w:p>
    <w:p w14:paraId="5721B243" w14:textId="77777777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ujawnieniu publicznym – należy przez to rozumieć podanie informacji o naruszeniu prawa do wiadomości publicznej;</w:t>
      </w:r>
    </w:p>
    <w:p w14:paraId="357EC31E" w14:textId="77777777" w:rsidR="00BA39D9" w:rsidRPr="0073734A" w:rsidRDefault="00BA39D9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zgłoszeniu – należy przez to rozumieć ustne lub pisemne zgłoszenie wewnętrzne lub zgłoszenie zewnętrzne, przekazane zgodnie z wymogami określonymi w ustawie;</w:t>
      </w:r>
    </w:p>
    <w:p w14:paraId="140F9974" w14:textId="5BF1F0A6" w:rsidR="00BA39D9" w:rsidRPr="0073734A" w:rsidRDefault="00BA39D9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zgłoszeniu wewnętrznym – należy przez to rozumieć ustne lub pisemne przekazanie do Szkoły Podstawowej nr 24 z Oddziałami Dwujęzycznymi w Białymstoku informacji o naruszeniu prawa;</w:t>
      </w:r>
    </w:p>
    <w:p w14:paraId="6BA9F4EE" w14:textId="562443CC" w:rsidR="00BA39D9" w:rsidRPr="0073734A" w:rsidRDefault="00BA39D9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zgłoszeniu zewnętrznym – należy przez to rozumieć ustne lub pisemne przekazanie organowi publicznemu albo Rzecznikowi Praw Obywatelskich informacji o naruszeniu prawa;</w:t>
      </w:r>
    </w:p>
    <w:p w14:paraId="42C0A75B" w14:textId="0E95634F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informacji zwrotnej – należy przez to rozumieć przekazaną sygnaliście informację na temat planowanych lub podjętych działań następczych i powodów takich działań;</w:t>
      </w:r>
    </w:p>
    <w:p w14:paraId="73E120ED" w14:textId="77777777" w:rsidR="00921515" w:rsidRPr="0073734A" w:rsidRDefault="00921515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działaniu następczym – należy przez to rozumieć działanie podjęte w celu oceny prawdziwości informacji zawartych w zgłoszeniu oraz w celu przeciwdziałania naruszeniu prawa będącemu przedmiotem zgłoszenia;</w:t>
      </w:r>
    </w:p>
    <w:p w14:paraId="57CB980B" w14:textId="6B5AD285" w:rsidR="00921515" w:rsidRPr="0073734A" w:rsidRDefault="0023588E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pracodawcy</w:t>
      </w:r>
      <w:r w:rsidR="000352B8" w:rsidRPr="0073734A">
        <w:rPr>
          <w:rFonts w:ascii="Times New Roman" w:hAnsi="Times New Roman" w:cs="Times New Roman"/>
          <w:szCs w:val="24"/>
        </w:rPr>
        <w:t>/dyrektorze</w:t>
      </w:r>
      <w:r w:rsidR="00921515" w:rsidRPr="0073734A">
        <w:rPr>
          <w:rFonts w:ascii="Times New Roman" w:hAnsi="Times New Roman" w:cs="Times New Roman"/>
          <w:szCs w:val="24"/>
        </w:rPr>
        <w:t xml:space="preserve"> – należy prz</w:t>
      </w:r>
      <w:r w:rsidRPr="0073734A">
        <w:rPr>
          <w:rFonts w:ascii="Times New Roman" w:hAnsi="Times New Roman" w:cs="Times New Roman"/>
          <w:szCs w:val="24"/>
        </w:rPr>
        <w:t>ez to rozumieć Dyrektora Szkoły Podstawowej nr 24 z Oddziałami Dwujęzycznymi w</w:t>
      </w:r>
      <w:r w:rsidR="00921515" w:rsidRPr="0073734A">
        <w:rPr>
          <w:rFonts w:ascii="Times New Roman" w:hAnsi="Times New Roman" w:cs="Times New Roman"/>
          <w:szCs w:val="24"/>
        </w:rPr>
        <w:t xml:space="preserve"> Białegostoku;</w:t>
      </w:r>
    </w:p>
    <w:p w14:paraId="7A5D5616" w14:textId="3F93B8F7" w:rsidR="0023588E" w:rsidRPr="0073734A" w:rsidRDefault="0023588E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 w:rsidRPr="0073734A">
        <w:rPr>
          <w:rFonts w:ascii="Times New Roman" w:hAnsi="Times New Roman" w:cs="Times New Roman"/>
          <w:szCs w:val="24"/>
        </w:rPr>
        <w:t>szkole</w:t>
      </w:r>
      <w:r w:rsidR="00921515" w:rsidRPr="0073734A">
        <w:rPr>
          <w:rFonts w:ascii="Times New Roman" w:hAnsi="Times New Roman" w:cs="Times New Roman"/>
          <w:szCs w:val="24"/>
        </w:rPr>
        <w:t xml:space="preserve"> – należy przez to rozumieć </w:t>
      </w:r>
      <w:r w:rsidRPr="0073734A">
        <w:rPr>
          <w:rFonts w:ascii="Times New Roman" w:hAnsi="Times New Roman" w:cs="Times New Roman"/>
          <w:szCs w:val="24"/>
        </w:rPr>
        <w:t>Szkołę Podstawową nr 24 z Oddziałami Dwujęzycznymi w Białegostoku;</w:t>
      </w:r>
    </w:p>
    <w:p w14:paraId="3FD2B695" w14:textId="69839C3A" w:rsidR="00921515" w:rsidRPr="0073734A" w:rsidRDefault="0074386B" w:rsidP="0023588E">
      <w:pPr>
        <w:pStyle w:val="PKTpunkt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Komisji ds. zgłoszeń</w:t>
      </w:r>
      <w:r w:rsidR="00921515" w:rsidRPr="0073734A">
        <w:rPr>
          <w:rFonts w:ascii="Times New Roman" w:hAnsi="Times New Roman" w:cs="Times New Roman"/>
          <w:szCs w:val="24"/>
        </w:rPr>
        <w:t xml:space="preserve"> – należy przez to rozumieć </w:t>
      </w:r>
      <w:r>
        <w:rPr>
          <w:rFonts w:ascii="Times New Roman" w:hAnsi="Times New Roman" w:cs="Times New Roman"/>
          <w:szCs w:val="24"/>
        </w:rPr>
        <w:t>3 osobowy zespół pracowników</w:t>
      </w:r>
      <w:r w:rsidR="00921515" w:rsidRPr="0073734A">
        <w:rPr>
          <w:rFonts w:ascii="Times New Roman" w:hAnsi="Times New Roman" w:cs="Times New Roman"/>
          <w:szCs w:val="24"/>
        </w:rPr>
        <w:t xml:space="preserve"> </w:t>
      </w:r>
      <w:r w:rsidR="0023588E" w:rsidRPr="0073734A">
        <w:rPr>
          <w:rFonts w:ascii="Times New Roman" w:hAnsi="Times New Roman" w:cs="Times New Roman"/>
          <w:szCs w:val="24"/>
        </w:rPr>
        <w:t xml:space="preserve">Szkoły Podstawowej nr 24 z Oddziałami Dwujęzycznymi w Białegostoku </w:t>
      </w:r>
      <w:r>
        <w:rPr>
          <w:rFonts w:ascii="Times New Roman" w:hAnsi="Times New Roman" w:cs="Times New Roman"/>
          <w:szCs w:val="24"/>
        </w:rPr>
        <w:t>upoważnionych</w:t>
      </w:r>
      <w:r w:rsidR="00921515" w:rsidRPr="0073734A">
        <w:rPr>
          <w:rFonts w:ascii="Times New Roman" w:hAnsi="Times New Roman" w:cs="Times New Roman"/>
          <w:szCs w:val="24"/>
        </w:rPr>
        <w:t xml:space="preserve"> do przyjmowania zgłoszeń wewnętrznych, podejmowania działań następczych i prowadzenia rejestru zgłoszeń wewnętrznych.</w:t>
      </w:r>
    </w:p>
    <w:p w14:paraId="11B3483A" w14:textId="77777777" w:rsidR="00921515" w:rsidRPr="0073734A" w:rsidRDefault="00921515" w:rsidP="00517D46">
      <w:pPr>
        <w:pStyle w:val="PKTpunkt"/>
        <w:spacing w:after="120"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25E6813C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Rozdział II</w:t>
      </w:r>
    </w:p>
    <w:p w14:paraId="16F89C10" w14:textId="44E8573E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00618" w:rsidRPr="0073734A">
        <w:rPr>
          <w:rFonts w:ascii="Times New Roman" w:hAnsi="Times New Roman" w:cs="Times New Roman"/>
          <w:b/>
          <w:sz w:val="24"/>
          <w:szCs w:val="24"/>
        </w:rPr>
        <w:t>przedmiotowy procedury</w:t>
      </w:r>
    </w:p>
    <w:p w14:paraId="5A87CD4E" w14:textId="77777777" w:rsidR="00921515" w:rsidRPr="0073734A" w:rsidRDefault="00921515" w:rsidP="00921515">
      <w:pPr>
        <w:pStyle w:val="Bezodstpw"/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6DC0BB8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3</w:t>
      </w:r>
    </w:p>
    <w:p w14:paraId="62BA5846" w14:textId="77777777" w:rsidR="00921515" w:rsidRPr="0073734A" w:rsidRDefault="00921515" w:rsidP="00517D46">
      <w:pPr>
        <w:pStyle w:val="Akapitzlist"/>
        <w:numPr>
          <w:ilvl w:val="0"/>
          <w:numId w:val="4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Sygnalista, w oparciu o Procedurę może dokonać zgłoszenia naruszenia prawa w zakresie, o którym mowa w art. 3 ust. 1 ustawy.</w:t>
      </w:r>
    </w:p>
    <w:p w14:paraId="21D96BBE" w14:textId="77777777" w:rsidR="00921515" w:rsidRPr="0073734A" w:rsidRDefault="00921515" w:rsidP="00517D46">
      <w:pPr>
        <w:pStyle w:val="Bezodstpw"/>
        <w:numPr>
          <w:ilvl w:val="0"/>
          <w:numId w:val="4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Procedury nie stosuje się do informacji, o których mowa w art. 5 ustawy, w szczególności nie ma ona zastosowania do informacji objętych przepisami o ochronie informacji niejawnych oraz innych informacji, które nie podlegają ujawnieniu z mocy przepisów prawa powszechnie obowiązującego ze względów bezpieczeństwa publicznego.</w:t>
      </w:r>
    </w:p>
    <w:p w14:paraId="2D072A99" w14:textId="77777777" w:rsidR="00921515" w:rsidRPr="0073734A" w:rsidRDefault="00921515" w:rsidP="00953D3F">
      <w:pPr>
        <w:pStyle w:val="Akapitzlist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70640CB" w14:textId="77777777" w:rsidR="00517D46" w:rsidRPr="0073734A" w:rsidRDefault="00517D46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FBF23B" w14:textId="77777777" w:rsidR="00517D46" w:rsidRPr="0073734A" w:rsidRDefault="00517D46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F9E981" w14:textId="25F09E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14:paraId="3C7FBD00" w14:textId="42D4D5C2" w:rsidR="00921515" w:rsidRPr="0073734A" w:rsidRDefault="00754C88" w:rsidP="00517D46">
      <w:pPr>
        <w:pStyle w:val="Akapitzlist"/>
        <w:numPr>
          <w:ilvl w:val="0"/>
          <w:numId w:val="3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kadr  jest zobowiązany</w:t>
      </w:r>
      <w:r w:rsidR="000352B8" w:rsidRPr="0073734A">
        <w:rPr>
          <w:rFonts w:ascii="Times New Roman" w:hAnsi="Times New Roman" w:cs="Times New Roman"/>
          <w:sz w:val="24"/>
          <w:szCs w:val="24"/>
        </w:rPr>
        <w:t xml:space="preserve"> odebrać od pracowników </w:t>
      </w:r>
      <w:r w:rsidR="00921515" w:rsidRPr="0073734A">
        <w:rPr>
          <w:rFonts w:ascii="Times New Roman" w:hAnsi="Times New Roman" w:cs="Times New Roman"/>
          <w:sz w:val="24"/>
          <w:szCs w:val="24"/>
        </w:rPr>
        <w:t xml:space="preserve"> oświadczenia</w:t>
      </w:r>
      <w:r w:rsidR="000352B8" w:rsidRPr="0073734A">
        <w:rPr>
          <w:rFonts w:ascii="Times New Roman" w:hAnsi="Times New Roman" w:cs="Times New Roman"/>
          <w:sz w:val="24"/>
          <w:szCs w:val="24"/>
        </w:rPr>
        <w:t xml:space="preserve"> o zapoznaniu się z Procedurą, </w:t>
      </w:r>
      <w:r w:rsidR="00921515" w:rsidRPr="0073734A">
        <w:rPr>
          <w:rFonts w:ascii="Times New Roman" w:hAnsi="Times New Roman" w:cs="Times New Roman"/>
          <w:sz w:val="24"/>
          <w:szCs w:val="24"/>
        </w:rPr>
        <w:t>w terminie 30 dni od dnia jej publikacji. Wzór oświadczenia stanowi z</w:t>
      </w:r>
      <w:r w:rsidR="000352B8" w:rsidRPr="0073734A">
        <w:rPr>
          <w:rFonts w:ascii="Times New Roman" w:hAnsi="Times New Roman" w:cs="Times New Roman"/>
          <w:sz w:val="24"/>
          <w:szCs w:val="24"/>
        </w:rPr>
        <w:t xml:space="preserve">ałącznik Nr 2 </w:t>
      </w:r>
      <w:r w:rsidR="00921515" w:rsidRPr="0073734A">
        <w:rPr>
          <w:rFonts w:ascii="Times New Roman" w:hAnsi="Times New Roman" w:cs="Times New Roman"/>
          <w:sz w:val="24"/>
          <w:szCs w:val="24"/>
        </w:rPr>
        <w:t>do zarządzenia.</w:t>
      </w:r>
    </w:p>
    <w:p w14:paraId="0B827940" w14:textId="3C32BC23" w:rsidR="00921515" w:rsidRPr="0073734A" w:rsidRDefault="00754C88" w:rsidP="00517D46">
      <w:pPr>
        <w:pStyle w:val="Akapitzlist"/>
        <w:numPr>
          <w:ilvl w:val="0"/>
          <w:numId w:val="3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kadr</w:t>
      </w:r>
      <w:r w:rsidR="00921515" w:rsidRPr="0073734A">
        <w:rPr>
          <w:rFonts w:ascii="Times New Roman" w:hAnsi="Times New Roman" w:cs="Times New Roman"/>
          <w:sz w:val="24"/>
          <w:szCs w:val="24"/>
        </w:rPr>
        <w:t xml:space="preserve"> zap</w:t>
      </w:r>
      <w:r w:rsidR="00400618" w:rsidRPr="0073734A">
        <w:rPr>
          <w:rFonts w:ascii="Times New Roman" w:hAnsi="Times New Roman" w:cs="Times New Roman"/>
          <w:sz w:val="24"/>
          <w:szCs w:val="24"/>
        </w:rPr>
        <w:t>oznaje nowozatrudnionych pracowników szkoły</w:t>
      </w:r>
      <w:r w:rsidR="00921515" w:rsidRPr="0073734A">
        <w:rPr>
          <w:rFonts w:ascii="Times New Roman" w:hAnsi="Times New Roman" w:cs="Times New Roman"/>
          <w:sz w:val="24"/>
          <w:szCs w:val="24"/>
        </w:rPr>
        <w:t xml:space="preserve"> z Procedurą </w:t>
      </w:r>
      <w:r w:rsidR="000352B8" w:rsidRPr="0073734A">
        <w:rPr>
          <w:rFonts w:ascii="Times New Roman" w:hAnsi="Times New Roman" w:cs="Times New Roman"/>
          <w:sz w:val="24"/>
          <w:szCs w:val="24"/>
        </w:rPr>
        <w:br/>
      </w:r>
      <w:r w:rsidR="00921515" w:rsidRPr="0073734A">
        <w:rPr>
          <w:rFonts w:ascii="Times New Roman" w:hAnsi="Times New Roman" w:cs="Times New Roman"/>
          <w:sz w:val="24"/>
          <w:szCs w:val="24"/>
        </w:rPr>
        <w:t>i odbiera od nich oświadczenie, którego wzór stanowi załącznik Nr 2 do zarządzenia.</w:t>
      </w:r>
    </w:p>
    <w:p w14:paraId="27725455" w14:textId="17DC52FB" w:rsidR="00921515" w:rsidRPr="0073734A" w:rsidRDefault="00921515" w:rsidP="00517D46">
      <w:pPr>
        <w:pStyle w:val="Akapitzlist"/>
        <w:numPr>
          <w:ilvl w:val="0"/>
          <w:numId w:val="3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Informacja </w:t>
      </w:r>
      <w:r w:rsidR="00754C88" w:rsidRPr="0073734A">
        <w:rPr>
          <w:rFonts w:ascii="Times New Roman" w:hAnsi="Times New Roman" w:cs="Times New Roman"/>
          <w:sz w:val="24"/>
          <w:szCs w:val="24"/>
        </w:rPr>
        <w:t>o ustaleniu Procedury</w:t>
      </w:r>
      <w:r w:rsidR="00754C88">
        <w:rPr>
          <w:rFonts w:ascii="Times New Roman" w:hAnsi="Times New Roman" w:cs="Times New Roman"/>
          <w:sz w:val="24"/>
          <w:szCs w:val="24"/>
        </w:rPr>
        <w:t>,</w:t>
      </w:r>
      <w:r w:rsidR="00754C88" w:rsidRPr="0073734A">
        <w:rPr>
          <w:rFonts w:ascii="Times New Roman" w:hAnsi="Times New Roman" w:cs="Times New Roman"/>
          <w:sz w:val="24"/>
          <w:szCs w:val="24"/>
        </w:rPr>
        <w:t xml:space="preserve"> </w:t>
      </w:r>
      <w:r w:rsidRPr="0073734A">
        <w:rPr>
          <w:rFonts w:ascii="Times New Roman" w:hAnsi="Times New Roman" w:cs="Times New Roman"/>
          <w:sz w:val="24"/>
          <w:szCs w:val="24"/>
        </w:rPr>
        <w:t>dla osób ubiegających się o pracę lub świadcz</w:t>
      </w:r>
      <w:r w:rsidR="00754C88">
        <w:rPr>
          <w:rFonts w:ascii="Times New Roman" w:hAnsi="Times New Roman" w:cs="Times New Roman"/>
          <w:sz w:val="24"/>
          <w:szCs w:val="24"/>
        </w:rPr>
        <w:t>enie usług</w:t>
      </w:r>
      <w:r w:rsidRPr="0073734A">
        <w:rPr>
          <w:rFonts w:ascii="Times New Roman" w:hAnsi="Times New Roman" w:cs="Times New Roman"/>
          <w:sz w:val="24"/>
          <w:szCs w:val="24"/>
        </w:rPr>
        <w:t xml:space="preserve"> jest dostępna w Biulety</w:t>
      </w:r>
      <w:r w:rsidR="000352B8" w:rsidRPr="0073734A">
        <w:rPr>
          <w:rFonts w:ascii="Times New Roman" w:hAnsi="Times New Roman" w:cs="Times New Roman"/>
          <w:sz w:val="24"/>
          <w:szCs w:val="24"/>
        </w:rPr>
        <w:t>nie Informacji Publicznej Szkoły.</w:t>
      </w:r>
      <w:r w:rsidRPr="007373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9F1FF" w14:textId="3C63A0CD" w:rsidR="00921515" w:rsidRPr="0073734A" w:rsidRDefault="00921515" w:rsidP="00517D46">
      <w:pPr>
        <w:pStyle w:val="Akapitzlist"/>
        <w:numPr>
          <w:ilvl w:val="0"/>
          <w:numId w:val="3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Wzór informacji, o której mowa w ust. 3 stanowi załącznik Nr 1 do Procedury.</w:t>
      </w:r>
    </w:p>
    <w:p w14:paraId="2F458606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336B79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64AECBE2" w14:textId="77777777" w:rsidR="00921515" w:rsidRPr="0073734A" w:rsidRDefault="00921515" w:rsidP="009215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Dokonywanie zgłoszeń wewnętrznych</w:t>
      </w:r>
    </w:p>
    <w:p w14:paraId="20D08F85" w14:textId="77777777" w:rsidR="00921515" w:rsidRPr="0073734A" w:rsidRDefault="00921515" w:rsidP="00921515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1EA2CD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5</w:t>
      </w:r>
    </w:p>
    <w:p w14:paraId="181B0247" w14:textId="77777777" w:rsidR="00C553E5" w:rsidRPr="0073734A" w:rsidRDefault="00C553E5" w:rsidP="00517D46">
      <w:pPr>
        <w:pStyle w:val="Akapitzlist"/>
        <w:numPr>
          <w:ilvl w:val="0"/>
          <w:numId w:val="2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Co do zasady, informacje na temat naruszeń w pierwszej kolejności winny być zgłaszane za pośrednictwem wewnętrznych kanałów przewidzianych u pracodawcy. </w:t>
      </w:r>
    </w:p>
    <w:p w14:paraId="56AB70C0" w14:textId="201A31BC" w:rsidR="00C553E5" w:rsidRPr="0073734A" w:rsidRDefault="00C553E5" w:rsidP="00517D46">
      <w:pPr>
        <w:pStyle w:val="Akapitzlist"/>
        <w:numPr>
          <w:ilvl w:val="0"/>
          <w:numId w:val="2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Zgłoszenia za pośrednictwem wewnętrznych kanałów należy dokonać każdorazowo, przed zgłoszeniem za pośrednictwem zewnętrznych kanałów szczególnie w przypadku, gdy naruszeniu może skutecznie zaradzić pracodawca. </w:t>
      </w:r>
    </w:p>
    <w:p w14:paraId="3E58893C" w14:textId="05778EBC" w:rsidR="00921515" w:rsidRPr="0073734A" w:rsidRDefault="00921515" w:rsidP="00517D46">
      <w:pPr>
        <w:pStyle w:val="Akapitzlist"/>
        <w:numPr>
          <w:ilvl w:val="0"/>
          <w:numId w:val="2"/>
        </w:numPr>
        <w:spacing w:after="120" w:line="276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Zgłoszenie wewnętrzne może być dokonane ustnie lub pisemnie.</w:t>
      </w:r>
    </w:p>
    <w:p w14:paraId="659598E3" w14:textId="77777777" w:rsidR="00921515" w:rsidRPr="0073734A" w:rsidRDefault="00921515" w:rsidP="00953D3F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Zgłoszenie wewnętrzne powinno zawierać:</w:t>
      </w:r>
    </w:p>
    <w:p w14:paraId="3717315B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datę dokonania zgłoszenia;</w:t>
      </w:r>
    </w:p>
    <w:p w14:paraId="0FCD3153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  <w:u w:val="single"/>
        </w:rPr>
      </w:pPr>
      <w:r w:rsidRPr="0073734A">
        <w:rPr>
          <w:rFonts w:ascii="Times New Roman" w:hAnsi="Times New Roman" w:cs="Times New Roman"/>
          <w:sz w:val="24"/>
          <w:szCs w:val="24"/>
        </w:rPr>
        <w:t>opis przedmiotu naruszenia prawa z okolicznościami tego zdarzenia lub w przypadku naruszeń potencjalnych – uzasadnienie tego przypuszczenia;</w:t>
      </w:r>
    </w:p>
    <w:p w14:paraId="4DE9F8A5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wykaz osób mających związek z naruszeniem prawa lub ewentualnych świadków;</w:t>
      </w:r>
    </w:p>
    <w:p w14:paraId="23F4B453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dokumenty i inne środki dowodowe, mogące potwierdzić wystąpienie faktów stanowiących podstawę zgłoszenia;</w:t>
      </w:r>
    </w:p>
    <w:p w14:paraId="7DB69A95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informację, czy zgłaszający wyraża zgodę na ujawnienie danych osobowych;</w:t>
      </w:r>
    </w:p>
    <w:p w14:paraId="61553C70" w14:textId="77777777" w:rsidR="00921515" w:rsidRPr="0073734A" w:rsidRDefault="00921515" w:rsidP="00953D3F">
      <w:pPr>
        <w:pStyle w:val="Akapitzlist"/>
        <w:numPr>
          <w:ilvl w:val="3"/>
          <w:numId w:val="15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dane osobowe sygnalisty, ewentualnie osób pomagających w dokonaniu zgłoszenia, niezbędne do identyfikacji tych osób, m.in. imię i nazwisko, stanowisko, miejsce pracy;</w:t>
      </w:r>
    </w:p>
    <w:p w14:paraId="1DFC8DB3" w14:textId="77777777" w:rsidR="00921515" w:rsidRPr="0073734A" w:rsidRDefault="00921515" w:rsidP="00517D46">
      <w:pPr>
        <w:pStyle w:val="Akapitzlist"/>
        <w:numPr>
          <w:ilvl w:val="3"/>
          <w:numId w:val="15"/>
        </w:numPr>
        <w:spacing w:after="120" w:line="276" w:lineRule="auto"/>
        <w:ind w:left="851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adres do kontaktu sygnalisty.</w:t>
      </w:r>
    </w:p>
    <w:p w14:paraId="7CD4CCE9" w14:textId="09509C3B" w:rsidR="00921515" w:rsidRPr="0073734A" w:rsidRDefault="00921515" w:rsidP="00517D46">
      <w:pPr>
        <w:pStyle w:val="Akapitzlist"/>
        <w:numPr>
          <w:ilvl w:val="0"/>
          <w:numId w:val="2"/>
        </w:numPr>
        <w:spacing w:after="120" w:line="276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Po otrzymaniu zgłoszeni</w:t>
      </w:r>
      <w:r w:rsidR="00730137" w:rsidRPr="0073734A">
        <w:rPr>
          <w:rFonts w:ascii="Times New Roman" w:hAnsi="Times New Roman" w:cs="Times New Roman"/>
          <w:sz w:val="24"/>
          <w:szCs w:val="24"/>
        </w:rPr>
        <w:t xml:space="preserve">a, osoba upoważniona do przyjmowania zgłoszeń potwierdza </w:t>
      </w:r>
      <w:r w:rsidRPr="0073734A">
        <w:rPr>
          <w:rFonts w:ascii="Times New Roman" w:hAnsi="Times New Roman" w:cs="Times New Roman"/>
          <w:sz w:val="24"/>
          <w:szCs w:val="24"/>
        </w:rPr>
        <w:t>sygnaliście przyjęcie zgłoszenia wewnętrznego w terminie 7 dni od dnia jego otrzymania, chyba że sygnalista nie podał adresu do kontaktu, na który należy przekazać potwierdzenie.</w:t>
      </w:r>
    </w:p>
    <w:p w14:paraId="0AC61264" w14:textId="77777777" w:rsidR="00921515" w:rsidRPr="0073734A" w:rsidRDefault="00921515" w:rsidP="00517D46">
      <w:pPr>
        <w:pStyle w:val="Akapitzlist"/>
        <w:numPr>
          <w:ilvl w:val="0"/>
          <w:numId w:val="2"/>
        </w:numPr>
        <w:spacing w:after="120" w:line="276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Nie rozpatruje się zgłoszeń dokonanych anonimowo.</w:t>
      </w:r>
    </w:p>
    <w:p w14:paraId="6BBC30A9" w14:textId="3BBC549D" w:rsidR="00921515" w:rsidRPr="0073734A" w:rsidRDefault="00921515" w:rsidP="00921515">
      <w:pPr>
        <w:pStyle w:val="Akapitzlist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306DF68" w14:textId="79B5607C" w:rsidR="00517D46" w:rsidRPr="0073734A" w:rsidRDefault="00517D46" w:rsidP="00921515">
      <w:pPr>
        <w:pStyle w:val="Akapitzlist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E436EBB" w14:textId="77777777" w:rsidR="00517D46" w:rsidRPr="0073734A" w:rsidRDefault="00517D46" w:rsidP="00921515">
      <w:pPr>
        <w:pStyle w:val="Akapitzlist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DA3B549" w14:textId="77777777" w:rsidR="00921515" w:rsidRPr="0073734A" w:rsidRDefault="00921515" w:rsidP="00921515">
      <w:pPr>
        <w:pStyle w:val="Akapitzlist"/>
        <w:spacing w:line="276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lastRenderedPageBreak/>
        <w:t>§ 6</w:t>
      </w:r>
    </w:p>
    <w:p w14:paraId="7C6E8EF4" w14:textId="77777777" w:rsidR="00921515" w:rsidRPr="0073734A" w:rsidRDefault="00921515" w:rsidP="00921515">
      <w:pPr>
        <w:pStyle w:val="Akapitzlist"/>
        <w:spacing w:line="276" w:lineRule="auto"/>
        <w:ind w:left="426" w:hanging="426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86F13E3" w14:textId="77777777" w:rsidR="00921515" w:rsidRPr="0073734A" w:rsidRDefault="00921515" w:rsidP="00517D46">
      <w:pPr>
        <w:pStyle w:val="Akapitzlist"/>
        <w:numPr>
          <w:ilvl w:val="0"/>
          <w:numId w:val="16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Zgłoszenie wewnętrzne ustne może być dokonane podczas bezpośredniego spotkania, zorganizowanego na wniosek sygnalisty w terminie 14 dni od dnia otrzymania wniosku.</w:t>
      </w:r>
    </w:p>
    <w:p w14:paraId="185ABF03" w14:textId="77777777" w:rsidR="00921515" w:rsidRPr="0073734A" w:rsidRDefault="00921515" w:rsidP="00953D3F">
      <w:pPr>
        <w:pStyle w:val="Akapitzlist"/>
        <w:numPr>
          <w:ilvl w:val="0"/>
          <w:numId w:val="16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takim przypadku zgłoszenie, za zgodą sygnalisty, jest dokumentowane w formie:</w:t>
      </w:r>
    </w:p>
    <w:p w14:paraId="6C5E9DDE" w14:textId="77777777" w:rsidR="00921515" w:rsidRPr="0073734A" w:rsidRDefault="00921515" w:rsidP="00953D3F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nagrania rozmowy, umożliwiającego jej wyszukanie, lub</w:t>
      </w:r>
    </w:p>
    <w:p w14:paraId="6B20D3C7" w14:textId="7A26E28D" w:rsidR="00953D3F" w:rsidRPr="0073734A" w:rsidRDefault="00921515" w:rsidP="00517D46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protokołu spotkania, odtwarzającego jego dokładny przebieg. Sygnalista może dokonać sprawdzenia, poprawienia i zatwierdzenia protokołu spotkania przez jego podpisanie.</w:t>
      </w:r>
    </w:p>
    <w:p w14:paraId="6C57B52A" w14:textId="333DF65B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7</w:t>
      </w:r>
    </w:p>
    <w:p w14:paraId="7BCDFA40" w14:textId="77777777" w:rsidR="00921515" w:rsidRPr="0073734A" w:rsidRDefault="00921515" w:rsidP="00953D3F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Zgłoszenie wewnętrzne pisemne może być dokonane:</w:t>
      </w:r>
    </w:p>
    <w:p w14:paraId="28065BF8" w14:textId="3C7364FD" w:rsidR="00921515" w:rsidRPr="0073734A" w:rsidRDefault="00921515" w:rsidP="00953D3F">
      <w:pPr>
        <w:pStyle w:val="Akapitzlist"/>
        <w:numPr>
          <w:ilvl w:val="0"/>
          <w:numId w:val="7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postaci papierowej</w:t>
      </w:r>
      <w:r w:rsidR="008E4865" w:rsidRPr="0073734A">
        <w:rPr>
          <w:rFonts w:ascii="Times New Roman" w:hAnsi="Times New Roman" w:cs="Times New Roman"/>
          <w:sz w:val="24"/>
          <w:szCs w:val="24"/>
        </w:rPr>
        <w:t>, wysłane na adres: Szkoła Podstawowa nr 24 z Oddziałami Dwujęzycznymi w Białymstoku, ul. Antoniuk Fabryczny 5/7, 15-762</w:t>
      </w:r>
      <w:r w:rsidRPr="0073734A">
        <w:rPr>
          <w:rFonts w:ascii="Times New Roman" w:hAnsi="Times New Roman" w:cs="Times New Roman"/>
          <w:sz w:val="24"/>
          <w:szCs w:val="24"/>
        </w:rPr>
        <w:t xml:space="preserve"> Białystok. Zgłoszenie powinno zawierać dopisek na kopercie „Zgłoszenie wewnętrzne”. Na kopercie nie należy podawać żadnych danych osobowych nadawcy;</w:t>
      </w:r>
    </w:p>
    <w:p w14:paraId="1702F02B" w14:textId="0A558C82" w:rsidR="00921515" w:rsidRPr="0073734A" w:rsidRDefault="00921515" w:rsidP="00517D46">
      <w:pPr>
        <w:pStyle w:val="Akapitzlist"/>
        <w:numPr>
          <w:ilvl w:val="0"/>
          <w:numId w:val="7"/>
        </w:numPr>
        <w:spacing w:after="120" w:line="276" w:lineRule="auto"/>
        <w:ind w:left="851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na adres poczty elektronicznej </w:t>
      </w:r>
      <w:hyperlink r:id="rId7" w:history="1">
        <w:r w:rsidR="0073734A" w:rsidRPr="0073734A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zgloszenia.wewnetrzne@sp24.bialystok.pl</w:t>
        </w:r>
      </w:hyperlink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66C46880" w14:textId="4EF2B6DD" w:rsidR="00921515" w:rsidRPr="0073734A" w:rsidRDefault="00921515" w:rsidP="00517D46">
      <w:pPr>
        <w:pStyle w:val="Akapitzlist"/>
        <w:numPr>
          <w:ilvl w:val="0"/>
          <w:numId w:val="6"/>
        </w:numPr>
        <w:spacing w:after="120" w:line="276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Zgłoszenia wewnętrzne pisemne dokonane w postaci papierowej, przyjęte </w:t>
      </w:r>
      <w:r w:rsidR="00DF4483" w:rsidRPr="0073734A">
        <w:rPr>
          <w:rFonts w:ascii="Times New Roman" w:hAnsi="Times New Roman" w:cs="Times New Roman"/>
          <w:sz w:val="24"/>
          <w:szCs w:val="24"/>
        </w:rPr>
        <w:t>przez kancelarię szkolną</w:t>
      </w:r>
      <w:r w:rsidRPr="0073734A">
        <w:rPr>
          <w:rFonts w:ascii="Times New Roman" w:hAnsi="Times New Roman" w:cs="Times New Roman"/>
          <w:sz w:val="24"/>
          <w:szCs w:val="24"/>
        </w:rPr>
        <w:t xml:space="preserve">, są niezwłocznie przekazywane bez otwierania </w:t>
      </w:r>
      <w:r w:rsidR="00DF4483" w:rsidRPr="0073734A">
        <w:rPr>
          <w:rFonts w:ascii="Times New Roman" w:hAnsi="Times New Roman" w:cs="Times New Roman"/>
          <w:sz w:val="24"/>
          <w:szCs w:val="24"/>
        </w:rPr>
        <w:t xml:space="preserve">pracownikowi </w:t>
      </w:r>
      <w:r w:rsidRPr="0073734A">
        <w:rPr>
          <w:rFonts w:ascii="Times New Roman" w:hAnsi="Times New Roman" w:cs="Times New Roman"/>
          <w:sz w:val="24"/>
          <w:szCs w:val="24"/>
        </w:rPr>
        <w:t xml:space="preserve">upoważnionemu </w:t>
      </w:r>
      <w:r w:rsidR="00DF4483" w:rsidRPr="0073734A">
        <w:rPr>
          <w:rFonts w:ascii="Times New Roman" w:hAnsi="Times New Roman" w:cs="Times New Roman"/>
          <w:sz w:val="24"/>
          <w:szCs w:val="24"/>
        </w:rPr>
        <w:t>do przyjmowania zgłoszeń</w:t>
      </w:r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17E9F043" w14:textId="77777777" w:rsidR="00921515" w:rsidRPr="0073734A" w:rsidRDefault="00921515" w:rsidP="00953D3F">
      <w:pPr>
        <w:pStyle w:val="Akapitzlist"/>
        <w:numPr>
          <w:ilvl w:val="0"/>
          <w:numId w:val="6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Wzór zgłoszenia wewnętrznego pisemnego stanowi załącznik Nr 2 do Procedury.</w:t>
      </w:r>
    </w:p>
    <w:p w14:paraId="04B2F430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08CDE8D" w14:textId="77777777" w:rsidR="00953D3F" w:rsidRPr="0073734A" w:rsidRDefault="00953D3F" w:rsidP="00953D3F">
      <w:pPr>
        <w:pStyle w:val="Bezodstpw"/>
        <w:tabs>
          <w:tab w:val="left" w:pos="3816"/>
          <w:tab w:val="center" w:pos="4536"/>
        </w:tabs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ab/>
      </w:r>
    </w:p>
    <w:p w14:paraId="604E919A" w14:textId="6A04ADCF" w:rsidR="00921515" w:rsidRPr="0073734A" w:rsidRDefault="00953D3F" w:rsidP="00953D3F">
      <w:pPr>
        <w:pStyle w:val="Bezodstpw"/>
        <w:tabs>
          <w:tab w:val="left" w:pos="3816"/>
          <w:tab w:val="center" w:pos="4536"/>
        </w:tabs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ab/>
      </w:r>
      <w:r w:rsidR="00921515" w:rsidRPr="0073734A">
        <w:rPr>
          <w:rFonts w:ascii="Times New Roman" w:hAnsi="Times New Roman" w:cs="Times New Roman"/>
          <w:b/>
          <w:sz w:val="24"/>
          <w:szCs w:val="24"/>
        </w:rPr>
        <w:t>Rozdział IV</w:t>
      </w:r>
    </w:p>
    <w:p w14:paraId="1F10C9EB" w14:textId="17B4EDED" w:rsidR="00921515" w:rsidRPr="0073734A" w:rsidRDefault="00921515" w:rsidP="00953D3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Przyjmowanie zgłoszeń wewnętrznych i podejmowanie działań następczych</w:t>
      </w:r>
    </w:p>
    <w:p w14:paraId="621F0FB1" w14:textId="77777777" w:rsidR="00921515" w:rsidRPr="0073734A" w:rsidRDefault="00921515" w:rsidP="00953D3F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8</w:t>
      </w:r>
    </w:p>
    <w:p w14:paraId="5CA9D28A" w14:textId="23CBA1DF" w:rsidR="00921515" w:rsidRPr="0073734A" w:rsidRDefault="00921515" w:rsidP="00517D46">
      <w:pPr>
        <w:pStyle w:val="Akapitzlist"/>
        <w:numPr>
          <w:ilvl w:val="0"/>
          <w:numId w:val="17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Do przyjmowania zgłoszeń wewnętrznych, podejmowania działań następczych </w:t>
      </w:r>
      <w:r w:rsidRPr="0073734A">
        <w:rPr>
          <w:rFonts w:ascii="Times New Roman" w:hAnsi="Times New Roman" w:cs="Times New Roman"/>
          <w:sz w:val="24"/>
          <w:szCs w:val="24"/>
        </w:rPr>
        <w:br/>
        <w:t xml:space="preserve">i prowadzenia rejestru zgłoszeń </w:t>
      </w:r>
      <w:r w:rsidR="006C6494" w:rsidRPr="0073734A">
        <w:rPr>
          <w:rFonts w:ascii="Times New Roman" w:hAnsi="Times New Roman" w:cs="Times New Roman"/>
          <w:sz w:val="24"/>
          <w:szCs w:val="24"/>
        </w:rPr>
        <w:t>wewnęt</w:t>
      </w:r>
      <w:r w:rsidR="0069133A" w:rsidRPr="0073734A">
        <w:rPr>
          <w:rFonts w:ascii="Times New Roman" w:hAnsi="Times New Roman" w:cs="Times New Roman"/>
          <w:sz w:val="24"/>
          <w:szCs w:val="24"/>
        </w:rPr>
        <w:t xml:space="preserve">rznych wyznaczona jest </w:t>
      </w:r>
      <w:r w:rsidR="006C6494" w:rsidRPr="0073734A">
        <w:rPr>
          <w:rFonts w:ascii="Times New Roman" w:hAnsi="Times New Roman" w:cs="Times New Roman"/>
          <w:sz w:val="24"/>
          <w:szCs w:val="24"/>
        </w:rPr>
        <w:t>Komisja d/s zgłoszeń</w:t>
      </w:r>
      <w:r w:rsidR="0069133A" w:rsidRPr="0073734A">
        <w:rPr>
          <w:rFonts w:ascii="Times New Roman" w:hAnsi="Times New Roman" w:cs="Times New Roman"/>
          <w:sz w:val="24"/>
          <w:szCs w:val="24"/>
        </w:rPr>
        <w:t xml:space="preserve"> w skład której wchodzą 3 osoby pracownicy szkoły</w:t>
      </w:r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6AC2C78C" w14:textId="77777777" w:rsidR="0069133A" w:rsidRPr="0073734A" w:rsidRDefault="0069133A" w:rsidP="00517D46">
      <w:pPr>
        <w:pStyle w:val="Akapitzlist"/>
        <w:numPr>
          <w:ilvl w:val="0"/>
          <w:numId w:val="17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eastAsiaTheme="minorHAnsi" w:hAnsi="Times New Roman" w:cs="Times New Roman"/>
          <w:sz w:val="24"/>
          <w:szCs w:val="24"/>
        </w:rPr>
        <w:t>Członkiem Komisji nie może być osoba, której dotyczy zgłoszenie, osoba będąca bezpośrednim przełożonym sygnalisty, którego dotyczy zgłoszenie, ani osoba bezpośrednio podlegająca sygnaliście, którego dotyczy zgłoszenie.</w:t>
      </w:r>
    </w:p>
    <w:p w14:paraId="38E30569" w14:textId="77777777" w:rsidR="000F63C8" w:rsidRPr="0073734A" w:rsidRDefault="0069133A" w:rsidP="00517D46">
      <w:pPr>
        <w:pStyle w:val="Akapitzlist"/>
        <w:numPr>
          <w:ilvl w:val="0"/>
          <w:numId w:val="17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eastAsiaTheme="minorHAnsi" w:hAnsi="Times New Roman" w:cs="Times New Roman"/>
          <w:sz w:val="24"/>
          <w:szCs w:val="24"/>
        </w:rPr>
        <w:t>Komisja dokumentuje podejmowane działania poprzez sporządzenie protokołu.</w:t>
      </w:r>
    </w:p>
    <w:p w14:paraId="6D32BDAF" w14:textId="77777777" w:rsidR="000F63C8" w:rsidRPr="0073734A" w:rsidRDefault="0069133A" w:rsidP="00517D46">
      <w:pPr>
        <w:pStyle w:val="Akapitzlist"/>
        <w:numPr>
          <w:ilvl w:val="0"/>
          <w:numId w:val="17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eastAsiaTheme="minorHAnsi" w:hAnsi="Times New Roman" w:cs="Times New Roman"/>
          <w:sz w:val="24"/>
          <w:szCs w:val="24"/>
        </w:rPr>
        <w:t>Jeżeli powstanie konieczność podjęcia decyzji przez Komis</w:t>
      </w:r>
      <w:r w:rsidR="000F63C8" w:rsidRPr="0073734A">
        <w:rPr>
          <w:rFonts w:ascii="Times New Roman" w:eastAsiaTheme="minorHAnsi" w:hAnsi="Times New Roman" w:cs="Times New Roman"/>
          <w:sz w:val="24"/>
          <w:szCs w:val="24"/>
        </w:rPr>
        <w:t xml:space="preserve">ję, podejmowana jest ona zwykłą </w:t>
      </w:r>
      <w:r w:rsidRPr="0073734A">
        <w:rPr>
          <w:rFonts w:ascii="Times New Roman" w:eastAsiaTheme="minorHAnsi" w:hAnsi="Times New Roman" w:cs="Times New Roman"/>
          <w:sz w:val="24"/>
          <w:szCs w:val="24"/>
        </w:rPr>
        <w:t>większością głosów.</w:t>
      </w:r>
    </w:p>
    <w:p w14:paraId="2D6CB750" w14:textId="4742A6D5" w:rsidR="000F63C8" w:rsidRPr="0073734A" w:rsidRDefault="0069133A" w:rsidP="00517D46">
      <w:pPr>
        <w:pStyle w:val="Akapitzlist"/>
        <w:numPr>
          <w:ilvl w:val="0"/>
          <w:numId w:val="17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eastAsiaTheme="minorHAnsi" w:hAnsi="Times New Roman" w:cs="Times New Roman"/>
          <w:sz w:val="24"/>
          <w:szCs w:val="24"/>
        </w:rPr>
        <w:t xml:space="preserve">Po wpływie zgłoszenia jest ono rozpatrywane zgodnie z zasadami określonymi </w:t>
      </w:r>
      <w:r w:rsidR="00953D3F" w:rsidRPr="0073734A">
        <w:rPr>
          <w:rFonts w:ascii="Times New Roman" w:eastAsiaTheme="minorHAnsi" w:hAnsi="Times New Roman" w:cs="Times New Roman"/>
          <w:sz w:val="24"/>
          <w:szCs w:val="24"/>
        </w:rPr>
        <w:br/>
      </w:r>
      <w:r w:rsidRPr="0073734A">
        <w:rPr>
          <w:rFonts w:ascii="Times New Roman" w:eastAsiaTheme="minorHAnsi" w:hAnsi="Times New Roman" w:cs="Times New Roman"/>
          <w:sz w:val="24"/>
          <w:szCs w:val="24"/>
        </w:rPr>
        <w:t>w Procedurze.</w:t>
      </w:r>
    </w:p>
    <w:p w14:paraId="41B59904" w14:textId="429A1D8E" w:rsidR="00921515" w:rsidRPr="0073734A" w:rsidRDefault="00921515" w:rsidP="00953D3F">
      <w:pPr>
        <w:pStyle w:val="Akapitzlist"/>
        <w:numPr>
          <w:ilvl w:val="0"/>
          <w:numId w:val="17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lastRenderedPageBreak/>
        <w:t xml:space="preserve">W Biuletynie Informacji Publicznej Urzędu tworzy się zakładkę Sygnalista, zawierającą informacje o obowiązujących w </w:t>
      </w:r>
      <w:r w:rsidR="000F63C8" w:rsidRPr="0073734A">
        <w:rPr>
          <w:rFonts w:ascii="Times New Roman" w:hAnsi="Times New Roman" w:cs="Times New Roman"/>
          <w:sz w:val="24"/>
          <w:szCs w:val="24"/>
        </w:rPr>
        <w:t>szkole</w:t>
      </w:r>
      <w:r w:rsidRPr="0073734A">
        <w:rPr>
          <w:rFonts w:ascii="Times New Roman" w:hAnsi="Times New Roman" w:cs="Times New Roman"/>
          <w:sz w:val="24"/>
          <w:szCs w:val="24"/>
        </w:rPr>
        <w:t xml:space="preserve"> procedurach dokonywania zgłoszeń naruszeń prawa wraz z danymi kontaktowymi do </w:t>
      </w:r>
      <w:r w:rsidR="000F63C8" w:rsidRPr="0073734A">
        <w:rPr>
          <w:rFonts w:ascii="Times New Roman" w:hAnsi="Times New Roman" w:cs="Times New Roman"/>
          <w:sz w:val="24"/>
          <w:szCs w:val="24"/>
        </w:rPr>
        <w:t>upoważnionych pracowników szkoły</w:t>
      </w:r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6EBBF9C1" w14:textId="77777777" w:rsidR="00921515" w:rsidRPr="0073734A" w:rsidRDefault="00921515" w:rsidP="00921515">
      <w:pPr>
        <w:pStyle w:val="PKTpunkt"/>
        <w:spacing w:line="276" w:lineRule="auto"/>
        <w:ind w:left="0" w:firstLine="0"/>
        <w:rPr>
          <w:rFonts w:ascii="Times New Roman" w:hAnsi="Times New Roman" w:cs="Times New Roman"/>
          <w:strike/>
          <w:szCs w:val="24"/>
        </w:rPr>
      </w:pPr>
    </w:p>
    <w:p w14:paraId="3C695002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9</w:t>
      </w:r>
    </w:p>
    <w:p w14:paraId="2F2F2FF9" w14:textId="77777777" w:rsidR="00921515" w:rsidRPr="0073734A" w:rsidRDefault="00921515" w:rsidP="00517D46">
      <w:pPr>
        <w:pStyle w:val="Akapitzlist"/>
        <w:numPr>
          <w:ilvl w:val="0"/>
          <w:numId w:val="9"/>
        </w:numPr>
        <w:spacing w:after="120" w:line="276" w:lineRule="auto"/>
        <w:ind w:left="425" w:hanging="43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Rejestracja zgłoszenia wewnętrznego jest prowadzona w rejestrze zgłoszeń wewnętrznych, którego wzór stanowi załącznik Nr 3 do Procedury.</w:t>
      </w:r>
    </w:p>
    <w:p w14:paraId="405035BB" w14:textId="77777777" w:rsidR="00921515" w:rsidRPr="0073734A" w:rsidRDefault="00921515" w:rsidP="00517D46">
      <w:pPr>
        <w:pStyle w:val="Akapitzlist"/>
        <w:numPr>
          <w:ilvl w:val="0"/>
          <w:numId w:val="9"/>
        </w:numPr>
        <w:spacing w:after="120" w:line="276" w:lineRule="auto"/>
        <w:ind w:left="425" w:hanging="43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Rejestr zgłoszeń wewnętrznych i sprawy z zakresu zgłoszeń wewnętrznych są wyłączone z rejestracji w systemie zarządzania dokumentami.</w:t>
      </w:r>
    </w:p>
    <w:p w14:paraId="602A0B57" w14:textId="77777777" w:rsidR="00921515" w:rsidRPr="0073734A" w:rsidRDefault="00921515" w:rsidP="00517D46">
      <w:pPr>
        <w:pStyle w:val="Akapitzlist"/>
        <w:numPr>
          <w:ilvl w:val="0"/>
          <w:numId w:val="9"/>
        </w:numPr>
        <w:spacing w:after="120" w:line="276" w:lineRule="auto"/>
        <w:ind w:left="425" w:hanging="436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Dokumentacji związanej ze zgłoszeniami wewnętrznymi nie przekazuje się do Archiwum Zakładowego.</w:t>
      </w:r>
    </w:p>
    <w:p w14:paraId="48020297" w14:textId="77777777" w:rsidR="00921515" w:rsidRPr="00F26763" w:rsidRDefault="00921515" w:rsidP="00517D46">
      <w:pPr>
        <w:pStyle w:val="Akapitzlist"/>
        <w:numPr>
          <w:ilvl w:val="0"/>
          <w:numId w:val="9"/>
        </w:numPr>
        <w:spacing w:after="120" w:line="276" w:lineRule="auto"/>
        <w:ind w:left="425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F26763">
        <w:rPr>
          <w:rFonts w:ascii="Times New Roman" w:hAnsi="Times New Roman" w:cs="Times New Roman"/>
          <w:sz w:val="24"/>
          <w:szCs w:val="24"/>
        </w:rPr>
        <w:t xml:space="preserve">Dane osobowe przetwarzane w związku ze zgłoszeniem wewnętrznym oraz pozostałe informacje i dokumenty związane z tym zgłoszeniem są przechowywane przez okres 3 </w:t>
      </w:r>
      <w:r w:rsidRPr="00F26763">
        <w:rPr>
          <w:rStyle w:val="Uwydatnienie"/>
          <w:rFonts w:ascii="Times New Roman" w:hAnsi="Times New Roman" w:cs="Times New Roman"/>
          <w:i w:val="0"/>
          <w:sz w:val="24"/>
          <w:szCs w:val="24"/>
        </w:rPr>
        <w:t>lat</w:t>
      </w:r>
      <w:r w:rsidRPr="00F267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26763">
        <w:rPr>
          <w:rFonts w:ascii="Times New Roman" w:hAnsi="Times New Roman" w:cs="Times New Roman"/>
          <w:sz w:val="24"/>
          <w:szCs w:val="24"/>
        </w:rPr>
        <w:t xml:space="preserve">po zakończeniu </w:t>
      </w:r>
      <w:r w:rsidRPr="00F26763">
        <w:rPr>
          <w:rStyle w:val="Uwydatnienie"/>
          <w:rFonts w:ascii="Times New Roman" w:hAnsi="Times New Roman" w:cs="Times New Roman"/>
          <w:i w:val="0"/>
          <w:sz w:val="24"/>
          <w:szCs w:val="24"/>
        </w:rPr>
        <w:t>roku</w:t>
      </w:r>
      <w:r w:rsidRPr="00F267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26763">
        <w:rPr>
          <w:rFonts w:ascii="Times New Roman" w:hAnsi="Times New Roman" w:cs="Times New Roman"/>
          <w:sz w:val="24"/>
          <w:szCs w:val="24"/>
        </w:rPr>
        <w:t xml:space="preserve">kalendarzowego, w którym zakończono działania następcze, </w:t>
      </w:r>
      <w:r w:rsidRPr="00F26763">
        <w:rPr>
          <w:rFonts w:ascii="Times New Roman" w:hAnsi="Times New Roman" w:cs="Times New Roman"/>
          <w:sz w:val="24"/>
          <w:szCs w:val="24"/>
        </w:rPr>
        <w:br/>
        <w:t>lub po zakończeniu postępowań zainicjowanych tymi działaniami.</w:t>
      </w:r>
    </w:p>
    <w:p w14:paraId="102A299C" w14:textId="77777777" w:rsidR="00921515" w:rsidRPr="0073734A" w:rsidRDefault="00921515" w:rsidP="00953D3F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Po zakończeniu okresu przechowywania dokumentacja podlega wybrakowaniu.</w:t>
      </w:r>
    </w:p>
    <w:p w14:paraId="3C8AF57A" w14:textId="77777777" w:rsidR="00921515" w:rsidRPr="0073734A" w:rsidRDefault="00921515" w:rsidP="00921515">
      <w:pPr>
        <w:pStyle w:val="Akapitzlist"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9F81ED0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10</w:t>
      </w:r>
    </w:p>
    <w:p w14:paraId="7EC2F510" w14:textId="77777777" w:rsidR="00921515" w:rsidRPr="0073734A" w:rsidRDefault="00921515" w:rsidP="00517D46">
      <w:pPr>
        <w:pStyle w:val="Bezodstpw"/>
        <w:numPr>
          <w:ilvl w:val="0"/>
          <w:numId w:val="1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ramach działań następczych jest przeprowadzane postępowanie sprawdzające oraz postępowanie wyjaśniające.</w:t>
      </w:r>
    </w:p>
    <w:p w14:paraId="18406F69" w14:textId="3F8D05A8" w:rsidR="00921515" w:rsidRPr="0073734A" w:rsidRDefault="00921515" w:rsidP="008A037C">
      <w:pPr>
        <w:pStyle w:val="Bezodstpw"/>
        <w:numPr>
          <w:ilvl w:val="0"/>
          <w:numId w:val="12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ramach postępowania sprawdzając</w:t>
      </w:r>
      <w:r w:rsidR="0018448C" w:rsidRPr="0073734A">
        <w:rPr>
          <w:rFonts w:ascii="Times New Roman" w:hAnsi="Times New Roman" w:cs="Times New Roman"/>
          <w:sz w:val="24"/>
          <w:szCs w:val="24"/>
        </w:rPr>
        <w:t xml:space="preserve">ego </w:t>
      </w:r>
      <w:r w:rsidR="000F63C8" w:rsidRPr="0073734A">
        <w:rPr>
          <w:rFonts w:ascii="Times New Roman" w:hAnsi="Times New Roman" w:cs="Times New Roman"/>
          <w:sz w:val="24"/>
          <w:szCs w:val="24"/>
        </w:rPr>
        <w:t>Komisja ds. zgłoszeń</w:t>
      </w:r>
      <w:r w:rsidRPr="0073734A">
        <w:rPr>
          <w:rFonts w:ascii="Times New Roman" w:hAnsi="Times New Roman" w:cs="Times New Roman"/>
          <w:sz w:val="24"/>
          <w:szCs w:val="24"/>
        </w:rPr>
        <w:t xml:space="preserve"> dokonuje wstępnej analizy zgłoszenia wewnętrznego, w ramach którego jest ustalane, czy zgłoszenie wewnętrzne:</w:t>
      </w:r>
    </w:p>
    <w:p w14:paraId="7AFEC7B6" w14:textId="77777777" w:rsidR="00921515" w:rsidRPr="0073734A" w:rsidRDefault="00921515" w:rsidP="008A037C">
      <w:pPr>
        <w:pStyle w:val="Bezodstpw"/>
        <w:numPr>
          <w:ilvl w:val="0"/>
          <w:numId w:val="13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zostało złożone przez osobę, o której mowa w art. 4 ustawy;</w:t>
      </w:r>
    </w:p>
    <w:p w14:paraId="1B4096A4" w14:textId="77777777" w:rsidR="00921515" w:rsidRPr="0073734A" w:rsidRDefault="00921515" w:rsidP="008A037C">
      <w:pPr>
        <w:pStyle w:val="Bezodstpw"/>
        <w:numPr>
          <w:ilvl w:val="0"/>
          <w:numId w:val="13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dotyczy katalogu spraw, o których mowa w art. 3 ust. 1 ustawy;</w:t>
      </w:r>
    </w:p>
    <w:p w14:paraId="17DFDF6E" w14:textId="25F7EEB6" w:rsidR="00921515" w:rsidRPr="0073734A" w:rsidRDefault="00921515" w:rsidP="008A037C">
      <w:pPr>
        <w:pStyle w:val="Bezodstpw"/>
        <w:numPr>
          <w:ilvl w:val="0"/>
          <w:numId w:val="13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dotyczy naruszeń prawa w dziedzinie należ</w:t>
      </w:r>
      <w:r w:rsidR="0018448C" w:rsidRPr="0073734A">
        <w:rPr>
          <w:rFonts w:ascii="Times New Roman" w:hAnsi="Times New Roman" w:cs="Times New Roman"/>
          <w:sz w:val="24"/>
          <w:szCs w:val="24"/>
        </w:rPr>
        <w:t>ącej do zakresu działania szkoły</w:t>
      </w:r>
      <w:r w:rsidRPr="0073734A">
        <w:rPr>
          <w:rFonts w:ascii="Times New Roman" w:hAnsi="Times New Roman" w:cs="Times New Roman"/>
          <w:sz w:val="24"/>
          <w:szCs w:val="24"/>
        </w:rPr>
        <w:t>;</w:t>
      </w:r>
    </w:p>
    <w:p w14:paraId="028B4E3D" w14:textId="77777777" w:rsidR="00921515" w:rsidRPr="0073734A" w:rsidRDefault="00921515" w:rsidP="00517D46">
      <w:pPr>
        <w:pStyle w:val="Bezodstpw"/>
        <w:numPr>
          <w:ilvl w:val="0"/>
          <w:numId w:val="13"/>
        </w:numPr>
        <w:spacing w:after="120" w:line="276" w:lineRule="auto"/>
        <w:ind w:left="850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było już przedmiotem działań następczych.</w:t>
      </w:r>
    </w:p>
    <w:p w14:paraId="35453461" w14:textId="77777777" w:rsidR="00921515" w:rsidRPr="0073734A" w:rsidRDefault="00921515" w:rsidP="008A037C">
      <w:pPr>
        <w:pStyle w:val="Bezodstpw"/>
        <w:numPr>
          <w:ilvl w:val="0"/>
          <w:numId w:val="12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Jeżeli dokonane zgłoszenie wewnętrzne:</w:t>
      </w:r>
    </w:p>
    <w:p w14:paraId="3AF74C40" w14:textId="77777777" w:rsidR="00921515" w:rsidRPr="0073734A" w:rsidRDefault="00921515" w:rsidP="008A037C">
      <w:pPr>
        <w:pStyle w:val="Bezodstpw"/>
        <w:numPr>
          <w:ilvl w:val="0"/>
          <w:numId w:val="14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nie spełnia warunków określonych w ust. 2 pkt 1 – 3 lub</w:t>
      </w:r>
    </w:p>
    <w:p w14:paraId="3C350A04" w14:textId="77777777" w:rsidR="00921515" w:rsidRPr="0073734A" w:rsidRDefault="00921515" w:rsidP="008A037C">
      <w:pPr>
        <w:pStyle w:val="Bezodstpw"/>
        <w:numPr>
          <w:ilvl w:val="0"/>
          <w:numId w:val="14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było już przedmiotem działań następczych, zostało ponowione i nie zawiera nowych, istotnych faktów</w:t>
      </w:r>
    </w:p>
    <w:p w14:paraId="59CE2254" w14:textId="77777777" w:rsidR="00921515" w:rsidRPr="0073734A" w:rsidRDefault="00921515" w:rsidP="00E00329">
      <w:pPr>
        <w:pStyle w:val="Bezodstpw"/>
        <w:spacing w:after="120" w:line="276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– pozostawia się je bez rozpatrzenia i wysyła informację w tym zakresie do sygnalisty.</w:t>
      </w:r>
    </w:p>
    <w:p w14:paraId="5407D96A" w14:textId="77777777" w:rsidR="00921515" w:rsidRPr="0073734A" w:rsidRDefault="00921515" w:rsidP="00E00329">
      <w:pPr>
        <w:pStyle w:val="Bezodstpw"/>
        <w:numPr>
          <w:ilvl w:val="0"/>
          <w:numId w:val="1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Informacja wysyłana sygnaliście powinna zawierać uzasadnienie.</w:t>
      </w:r>
    </w:p>
    <w:p w14:paraId="4C2C9CBC" w14:textId="77777777" w:rsidR="00921515" w:rsidRPr="0073734A" w:rsidRDefault="00921515" w:rsidP="008A037C">
      <w:pPr>
        <w:pStyle w:val="Bezodstpw"/>
        <w:numPr>
          <w:ilvl w:val="0"/>
          <w:numId w:val="12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Nie realizuje się obowiązku informacyjnego, gdy sygnalista:</w:t>
      </w:r>
    </w:p>
    <w:p w14:paraId="6685C158" w14:textId="77777777" w:rsidR="00921515" w:rsidRPr="0073734A" w:rsidRDefault="00921515" w:rsidP="008A037C">
      <w:pPr>
        <w:pStyle w:val="Bezodstpw"/>
        <w:numPr>
          <w:ilvl w:val="0"/>
          <w:numId w:val="18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nie podał adresu do kontaktu;</w:t>
      </w:r>
    </w:p>
    <w:p w14:paraId="34574022" w14:textId="77777777" w:rsidR="00921515" w:rsidRPr="0073734A" w:rsidRDefault="00921515" w:rsidP="008A037C">
      <w:pPr>
        <w:pStyle w:val="Bezodstpw"/>
        <w:numPr>
          <w:ilvl w:val="0"/>
          <w:numId w:val="18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złożył kolejne zgłoszenie, o którym mowa w ust. 3 pkt 2, a po złożeniu uprzedniego został poinformowany o niepodjęciu działań następczych;</w:t>
      </w:r>
    </w:p>
    <w:p w14:paraId="12443929" w14:textId="77777777" w:rsidR="00921515" w:rsidRPr="0073734A" w:rsidRDefault="00921515" w:rsidP="008A037C">
      <w:pPr>
        <w:pStyle w:val="Bezodstpw"/>
        <w:numPr>
          <w:ilvl w:val="0"/>
          <w:numId w:val="18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wyraźnie wystąpił z odmiennym wnioskiem w tym zakresie lub istnieją podstawy do stwierdzenia, że potwierdzenie zgłoszenia zagroziłoby ochronie tożsamości sygnalisty.</w:t>
      </w:r>
    </w:p>
    <w:p w14:paraId="5E51A772" w14:textId="77A41404" w:rsidR="00921515" w:rsidRPr="0073734A" w:rsidRDefault="00921515" w:rsidP="008A037C">
      <w:pPr>
        <w:pStyle w:val="Bezodstpw"/>
        <w:numPr>
          <w:ilvl w:val="0"/>
          <w:numId w:val="20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lastRenderedPageBreak/>
        <w:t xml:space="preserve">W ramach postępowania wyjaśniającego, które ma na celu ustalenia stanu faktycznego </w:t>
      </w:r>
      <w:r w:rsidR="000F63C8" w:rsidRPr="0073734A">
        <w:rPr>
          <w:rFonts w:ascii="Times New Roman" w:hAnsi="Times New Roman" w:cs="Times New Roman"/>
          <w:sz w:val="24"/>
          <w:szCs w:val="24"/>
        </w:rPr>
        <w:t>członkowie Komisji ds. zgłoszeń</w:t>
      </w:r>
      <w:r w:rsidRPr="0073734A">
        <w:rPr>
          <w:rFonts w:ascii="Times New Roman" w:hAnsi="Times New Roman" w:cs="Times New Roman"/>
          <w:sz w:val="24"/>
          <w:szCs w:val="24"/>
        </w:rPr>
        <w:t xml:space="preserve"> mogą:</w:t>
      </w:r>
    </w:p>
    <w:p w14:paraId="7D919A2D" w14:textId="537F582C" w:rsidR="00921515" w:rsidRPr="0073734A" w:rsidRDefault="00921515" w:rsidP="008A037C">
      <w:pPr>
        <w:pStyle w:val="Bezodstpw"/>
        <w:numPr>
          <w:ilvl w:val="2"/>
          <w:numId w:val="2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występować do </w:t>
      </w:r>
      <w:r w:rsidR="00F26763">
        <w:rPr>
          <w:rFonts w:ascii="Times New Roman" w:hAnsi="Times New Roman" w:cs="Times New Roman"/>
          <w:sz w:val="24"/>
          <w:szCs w:val="24"/>
        </w:rPr>
        <w:t>Dyrektora S</w:t>
      </w:r>
      <w:r w:rsidR="000F63C8" w:rsidRPr="0073734A">
        <w:rPr>
          <w:rFonts w:ascii="Times New Roman" w:hAnsi="Times New Roman" w:cs="Times New Roman"/>
          <w:sz w:val="24"/>
          <w:szCs w:val="24"/>
        </w:rPr>
        <w:t xml:space="preserve">zkoły lub pracownika kadr </w:t>
      </w:r>
      <w:r w:rsidRPr="0073734A">
        <w:rPr>
          <w:rFonts w:ascii="Times New Roman" w:hAnsi="Times New Roman" w:cs="Times New Roman"/>
          <w:sz w:val="24"/>
          <w:szCs w:val="24"/>
        </w:rPr>
        <w:t xml:space="preserve">o przekazanie dokumentów </w:t>
      </w:r>
      <w:r w:rsidR="008A037C" w:rsidRPr="0073734A">
        <w:rPr>
          <w:rFonts w:ascii="Times New Roman" w:hAnsi="Times New Roman" w:cs="Times New Roman"/>
          <w:sz w:val="24"/>
          <w:szCs w:val="24"/>
        </w:rPr>
        <w:br/>
      </w:r>
      <w:r w:rsidRPr="0073734A">
        <w:rPr>
          <w:rFonts w:ascii="Times New Roman" w:hAnsi="Times New Roman" w:cs="Times New Roman"/>
          <w:sz w:val="24"/>
          <w:szCs w:val="24"/>
        </w:rPr>
        <w:t>i danych;</w:t>
      </w:r>
    </w:p>
    <w:p w14:paraId="55D4A16A" w14:textId="77777777" w:rsidR="00921515" w:rsidRPr="0073734A" w:rsidRDefault="00921515" w:rsidP="008A037C">
      <w:pPr>
        <w:pStyle w:val="Bezodstpw"/>
        <w:numPr>
          <w:ilvl w:val="2"/>
          <w:numId w:val="2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żądać ustnych i pisemnych wyjaśnień;</w:t>
      </w:r>
    </w:p>
    <w:p w14:paraId="59413D18" w14:textId="77777777" w:rsidR="00921515" w:rsidRPr="0073734A" w:rsidRDefault="00921515" w:rsidP="008A037C">
      <w:pPr>
        <w:pStyle w:val="Bezodstpw"/>
        <w:numPr>
          <w:ilvl w:val="2"/>
          <w:numId w:val="2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dokonywać wizji lokalnej;</w:t>
      </w:r>
    </w:p>
    <w:p w14:paraId="36D1968A" w14:textId="77777777" w:rsidR="00921515" w:rsidRPr="0073734A" w:rsidRDefault="00921515" w:rsidP="00E00329">
      <w:pPr>
        <w:pStyle w:val="Bezodstpw"/>
        <w:numPr>
          <w:ilvl w:val="2"/>
          <w:numId w:val="21"/>
        </w:numPr>
        <w:spacing w:after="120" w:line="276" w:lineRule="auto"/>
        <w:ind w:left="850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przesłuchiwać świadków.</w:t>
      </w:r>
    </w:p>
    <w:p w14:paraId="2188F74A" w14:textId="77777777" w:rsidR="00921515" w:rsidRPr="0073734A" w:rsidRDefault="00921515" w:rsidP="008A037C">
      <w:pPr>
        <w:pStyle w:val="Bezodstpw"/>
        <w:numPr>
          <w:ilvl w:val="0"/>
          <w:numId w:val="20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Podjęte działania następcze są realizowane z zachowaniem należytej staranności, w tym bezstronności oraz poufności.</w:t>
      </w:r>
    </w:p>
    <w:p w14:paraId="1E838C7B" w14:textId="77777777" w:rsidR="00921515" w:rsidRPr="0073734A" w:rsidRDefault="00921515" w:rsidP="0092151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B0FFCF" w14:textId="77777777" w:rsidR="00921515" w:rsidRPr="0073734A" w:rsidRDefault="00921515" w:rsidP="00921515">
      <w:pPr>
        <w:pStyle w:val="Bezodstpw"/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11</w:t>
      </w:r>
    </w:p>
    <w:p w14:paraId="1C5279B9" w14:textId="0F1D0C12" w:rsidR="00921515" w:rsidRPr="0073734A" w:rsidRDefault="00921515" w:rsidP="00E00329">
      <w:pPr>
        <w:pStyle w:val="Bezodstpw"/>
        <w:numPr>
          <w:ilvl w:val="0"/>
          <w:numId w:val="19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 działań następczych jest sporządzana informacja, która wraz z wnioskami jest przekaz</w:t>
      </w:r>
      <w:r w:rsidR="00F26763">
        <w:rPr>
          <w:rFonts w:ascii="Times New Roman" w:hAnsi="Times New Roman" w:cs="Times New Roman"/>
          <w:sz w:val="24"/>
          <w:szCs w:val="24"/>
        </w:rPr>
        <w:t>ywana Dyrektorowi S</w:t>
      </w:r>
      <w:r w:rsidR="000F63C8" w:rsidRPr="0073734A">
        <w:rPr>
          <w:rFonts w:ascii="Times New Roman" w:hAnsi="Times New Roman" w:cs="Times New Roman"/>
          <w:sz w:val="24"/>
          <w:szCs w:val="24"/>
        </w:rPr>
        <w:t>zkoły</w:t>
      </w:r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638C1EDC" w14:textId="5FC40017" w:rsidR="00921515" w:rsidRPr="0073734A" w:rsidRDefault="000F63C8" w:rsidP="00921515">
      <w:pPr>
        <w:pStyle w:val="Bezodstpw"/>
        <w:numPr>
          <w:ilvl w:val="0"/>
          <w:numId w:val="19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Po zapoznaniu dyrektora szkoły</w:t>
      </w:r>
      <w:r w:rsidR="00921515" w:rsidRPr="0073734A">
        <w:rPr>
          <w:rFonts w:ascii="Times New Roman" w:hAnsi="Times New Roman" w:cs="Times New Roman"/>
          <w:sz w:val="24"/>
          <w:szCs w:val="24"/>
        </w:rPr>
        <w:t xml:space="preserve"> z wynikami działań następczych, przekazuje się sygnaliście informację zwrotną w terminie nieprzekraczającym 3 miesięcy od dnia potwierdzenia przyjęcia zgłoszenia wewnętrznego lub – w przypadku nieprzekazania potwierdzenia, w terminie 3 miesięcy od upływu 7 dni od dnia dokonania zgłoszenia wewnętrznego, chyba że sygnalista nie podał adresu do kontaktu, na który należy przekazać informację zwrotną.</w:t>
      </w:r>
    </w:p>
    <w:p w14:paraId="44E8042C" w14:textId="77777777" w:rsidR="00953D3F" w:rsidRPr="0073734A" w:rsidRDefault="00953D3F" w:rsidP="00953D3F">
      <w:pPr>
        <w:pStyle w:val="Bezodstpw"/>
        <w:tabs>
          <w:tab w:val="left" w:pos="3852"/>
          <w:tab w:val="center" w:pos="4536"/>
        </w:tabs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ab/>
      </w:r>
    </w:p>
    <w:p w14:paraId="1188CF4B" w14:textId="46730087" w:rsidR="00921515" w:rsidRPr="0073734A" w:rsidRDefault="00953D3F" w:rsidP="00953D3F">
      <w:pPr>
        <w:pStyle w:val="Bezodstpw"/>
        <w:tabs>
          <w:tab w:val="left" w:pos="3852"/>
          <w:tab w:val="center" w:pos="4536"/>
        </w:tabs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ab/>
      </w:r>
      <w:r w:rsidR="00921515" w:rsidRPr="0073734A">
        <w:rPr>
          <w:rFonts w:ascii="Times New Roman" w:hAnsi="Times New Roman" w:cs="Times New Roman"/>
          <w:b/>
          <w:sz w:val="24"/>
          <w:szCs w:val="24"/>
        </w:rPr>
        <w:t>Rozdział V</w:t>
      </w:r>
    </w:p>
    <w:p w14:paraId="48851CE7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Ochrona sygnalisty</w:t>
      </w:r>
    </w:p>
    <w:p w14:paraId="35B2ADA6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BC8A14" w14:textId="77777777" w:rsidR="00921515" w:rsidRPr="0073734A" w:rsidRDefault="00921515" w:rsidP="00921515">
      <w:pPr>
        <w:pStyle w:val="Bezodstpw"/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12</w:t>
      </w:r>
    </w:p>
    <w:p w14:paraId="3609F3C3" w14:textId="4D670FFA" w:rsidR="00921515" w:rsidRPr="0073734A" w:rsidRDefault="00921515" w:rsidP="00517D46">
      <w:pPr>
        <w:pStyle w:val="Bezodstpw"/>
        <w:numPr>
          <w:ilvl w:val="0"/>
          <w:numId w:val="2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Sygnalista podlega ochronie określonej w p</w:t>
      </w:r>
      <w:r w:rsidR="000F63C8" w:rsidRPr="0073734A">
        <w:rPr>
          <w:rFonts w:ascii="Times New Roman" w:hAnsi="Times New Roman" w:cs="Times New Roman"/>
          <w:sz w:val="24"/>
          <w:szCs w:val="24"/>
        </w:rPr>
        <w:t xml:space="preserve">rzepisach rozdziału 2 ustawy, w </w:t>
      </w:r>
      <w:r w:rsidRPr="0073734A">
        <w:rPr>
          <w:rFonts w:ascii="Times New Roman" w:hAnsi="Times New Roman" w:cs="Times New Roman"/>
          <w:sz w:val="24"/>
          <w:szCs w:val="24"/>
        </w:rPr>
        <w:t>szczególności obowiązuje zakaz stosowania działań odwetowych lub gróźb zastosowania działań odwetowych.</w:t>
      </w:r>
    </w:p>
    <w:p w14:paraId="36D95928" w14:textId="77777777" w:rsidR="00921515" w:rsidRPr="0073734A" w:rsidRDefault="00921515" w:rsidP="00517D46">
      <w:pPr>
        <w:pStyle w:val="Bezodstpw"/>
        <w:numPr>
          <w:ilvl w:val="0"/>
          <w:numId w:val="2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Ochrona przysługuje sygnaliście od chwili dokonania zgłoszenia lub ujawnienia publicznego, pod warunkiem że miał uzasadnione podstawy sądzić, że informacja będąca przedmiotem zgłoszenia lub ujawnienia publicznego jest prawdziwa w momencie dokonywania zgłoszenia lub ujawnienia publicznego i że stanowi informację o naruszeniu prawa.</w:t>
      </w:r>
    </w:p>
    <w:p w14:paraId="4B3E1ACA" w14:textId="77777777" w:rsidR="00921515" w:rsidRPr="0073734A" w:rsidRDefault="00921515" w:rsidP="00517D46">
      <w:pPr>
        <w:pStyle w:val="Bezodstpw"/>
        <w:numPr>
          <w:ilvl w:val="0"/>
          <w:numId w:val="2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Ochrona sygnalisty obejmuje zachowanie w tajemnicy tożsamości sygnalisty.</w:t>
      </w:r>
    </w:p>
    <w:p w14:paraId="28968742" w14:textId="7ECC9431" w:rsidR="00921515" w:rsidRPr="0073734A" w:rsidRDefault="008A037C" w:rsidP="00517D46">
      <w:pPr>
        <w:pStyle w:val="Bezodstpw"/>
        <w:numPr>
          <w:ilvl w:val="0"/>
          <w:numId w:val="2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Wobec pracownika szkoły</w:t>
      </w:r>
      <w:r w:rsidR="00921515" w:rsidRPr="0073734A">
        <w:rPr>
          <w:rFonts w:ascii="Times New Roman" w:hAnsi="Times New Roman" w:cs="Times New Roman"/>
          <w:sz w:val="24"/>
          <w:szCs w:val="24"/>
        </w:rPr>
        <w:t>, który naruszy ochronę sygnalisty może być zastosowana odpowiedzialność przewidziana ustawą.</w:t>
      </w:r>
    </w:p>
    <w:p w14:paraId="31CFBA95" w14:textId="44460722" w:rsidR="00921515" w:rsidRPr="0073734A" w:rsidRDefault="00921515" w:rsidP="00517D46">
      <w:pPr>
        <w:pStyle w:val="Bezodstpw"/>
        <w:numPr>
          <w:ilvl w:val="0"/>
          <w:numId w:val="22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przypadku ujawnienia tożsamości sygnalist</w:t>
      </w:r>
      <w:r w:rsidR="008A037C" w:rsidRPr="0073734A">
        <w:rPr>
          <w:rFonts w:ascii="Times New Roman" w:hAnsi="Times New Roman" w:cs="Times New Roman"/>
          <w:sz w:val="24"/>
          <w:szCs w:val="24"/>
        </w:rPr>
        <w:t xml:space="preserve">y osobie niebędącej członkiem Komisji ds. zgłoszeń, Komisja ds. zgłoszeń, która powzięła informację </w:t>
      </w:r>
      <w:r w:rsidRPr="0073734A">
        <w:rPr>
          <w:rFonts w:ascii="Times New Roman" w:hAnsi="Times New Roman" w:cs="Times New Roman"/>
          <w:sz w:val="24"/>
          <w:szCs w:val="24"/>
        </w:rPr>
        <w:t xml:space="preserve">o ujawnieniu tożsamości sygnalisty, odbiera od osoby, która poznała tożsamość sygnalisty oświadczenie o ochronie przysługującej sygnaliście, obowiązku zachowania tożsamości sygnalisty w tajemnicy oraz </w:t>
      </w:r>
      <w:r w:rsidRPr="0073734A">
        <w:rPr>
          <w:rFonts w:ascii="Times New Roman" w:hAnsi="Times New Roman" w:cs="Times New Roman"/>
          <w:sz w:val="24"/>
          <w:szCs w:val="24"/>
        </w:rPr>
        <w:lastRenderedPageBreak/>
        <w:t>konsekwencjach karnych i dyscyplinarnych, w przypadku nieprzestrzegania ochrony sygnalisty.</w:t>
      </w:r>
    </w:p>
    <w:p w14:paraId="0935A42C" w14:textId="77777777" w:rsidR="00921515" w:rsidRPr="0073734A" w:rsidRDefault="00921515" w:rsidP="00921515">
      <w:pPr>
        <w:pStyle w:val="Bezodstpw"/>
        <w:rPr>
          <w:rFonts w:ascii="Times New Roman" w:hAnsi="Times New Roman" w:cs="Times New Roman"/>
        </w:rPr>
      </w:pPr>
    </w:p>
    <w:p w14:paraId="69E7EEBE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Rozdział VI</w:t>
      </w:r>
    </w:p>
    <w:p w14:paraId="01BEE929" w14:textId="77777777" w:rsidR="00921515" w:rsidRPr="0073734A" w:rsidRDefault="00921515" w:rsidP="009215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Zasady bezpieczeństwa danych osobowych</w:t>
      </w:r>
    </w:p>
    <w:p w14:paraId="14038038" w14:textId="77777777" w:rsidR="00921515" w:rsidRPr="0073734A" w:rsidRDefault="00921515" w:rsidP="00921515">
      <w:pPr>
        <w:pStyle w:val="PKTpunkt"/>
        <w:spacing w:line="276" w:lineRule="auto"/>
        <w:rPr>
          <w:rFonts w:ascii="Times New Roman" w:hAnsi="Times New Roman" w:cs="Times New Roman"/>
          <w:szCs w:val="24"/>
        </w:rPr>
      </w:pPr>
    </w:p>
    <w:p w14:paraId="655AB245" w14:textId="77777777" w:rsidR="00921515" w:rsidRPr="0073734A" w:rsidRDefault="00921515" w:rsidP="00517D4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13</w:t>
      </w:r>
    </w:p>
    <w:p w14:paraId="6375EE4F" w14:textId="77777777" w:rsidR="00921515" w:rsidRPr="0073734A" w:rsidRDefault="00921515" w:rsidP="005E1E7A">
      <w:pPr>
        <w:pStyle w:val="Bezodstpw"/>
        <w:numPr>
          <w:ilvl w:val="0"/>
          <w:numId w:val="10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Dostęp do informacji o naruszeniach prawa, w tym zawartych w nich danych osobowych, może mieć tylko i wyłącznie pracownik posiadający upoważnienie do przetwarzania danych osobowych przy wykonywaniu czynności „przyjmowanie zgłoszeń naruszeń prawa i podejmowanie działań następczych”. Upoważnienie to obejmuje czynności związane z prowadzeniem rejestru, obsługą zgłoszeń naruszeń prawa, w tym:</w:t>
      </w:r>
    </w:p>
    <w:p w14:paraId="3E444675" w14:textId="77777777" w:rsidR="00921515" w:rsidRPr="0073734A" w:rsidRDefault="00921515" w:rsidP="005E1E7A">
      <w:pPr>
        <w:pStyle w:val="Bezodstpw"/>
        <w:numPr>
          <w:ilvl w:val="0"/>
          <w:numId w:val="1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przyjmowanie zgłoszeń, dokonywanie ich wstępnej weryfikacji, podejmowanie działań następczych;</w:t>
      </w:r>
    </w:p>
    <w:p w14:paraId="5C4FD6B6" w14:textId="77777777" w:rsidR="00921515" w:rsidRPr="0073734A" w:rsidRDefault="00921515" w:rsidP="005E1E7A">
      <w:pPr>
        <w:pStyle w:val="Bezodstpw"/>
        <w:numPr>
          <w:ilvl w:val="0"/>
          <w:numId w:val="1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kontakt z sygnalistą w celu przekazywania informacji zwrotnych i, w razie potrzeby, zwracania się o wyjaśnienia lub dodatkowe informacje w zakresie przekazanych informacji, jakie mogą być w jego posiadaniu;</w:t>
      </w:r>
    </w:p>
    <w:p w14:paraId="045942AE" w14:textId="21264E81" w:rsidR="00921515" w:rsidRPr="0073734A" w:rsidRDefault="00921515" w:rsidP="005E1E7A">
      <w:pPr>
        <w:pStyle w:val="Bezodstpw"/>
        <w:numPr>
          <w:ilvl w:val="0"/>
          <w:numId w:val="11"/>
        </w:numPr>
        <w:spacing w:line="276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przekazywanie zainteresowanym osobom informacji na temat Procedury zgłoszeń wewnętrznych </w:t>
      </w:r>
      <w:r w:rsidRPr="0073734A">
        <w:rPr>
          <w:rFonts w:ascii="Times New Roman" w:hAnsi="Times New Roman" w:cs="Times New Roman"/>
          <w:sz w:val="24"/>
        </w:rPr>
        <w:t>oraz podejmowania działań następczych prze</w:t>
      </w:r>
      <w:r w:rsidR="005E1E7A" w:rsidRPr="0073734A">
        <w:rPr>
          <w:rFonts w:ascii="Times New Roman" w:hAnsi="Times New Roman" w:cs="Times New Roman"/>
          <w:sz w:val="24"/>
        </w:rPr>
        <w:t>z Dyrektora Szkoły</w:t>
      </w:r>
      <w:r w:rsidRPr="0073734A">
        <w:rPr>
          <w:rFonts w:ascii="Times New Roman" w:hAnsi="Times New Roman" w:cs="Times New Roman"/>
          <w:sz w:val="24"/>
          <w:szCs w:val="24"/>
        </w:rPr>
        <w:t>.</w:t>
      </w:r>
    </w:p>
    <w:p w14:paraId="6F5FAEB4" w14:textId="77777777" w:rsidR="00921515" w:rsidRPr="0073734A" w:rsidRDefault="00921515" w:rsidP="0092151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4BE10A6" w14:textId="77777777" w:rsidR="00921515" w:rsidRPr="0073734A" w:rsidRDefault="00921515" w:rsidP="00517D4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14</w:t>
      </w:r>
    </w:p>
    <w:p w14:paraId="18DC7ECE" w14:textId="3A75E02C" w:rsidR="00921515" w:rsidRPr="0073734A" w:rsidRDefault="00921515" w:rsidP="00706166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Przy obsłudze zgłoszeń naruszeń prawa, pracownicy obowiązani są do zbierania niezbędnych danych osobowych. Dane osobowe, które nie mają znaczenia przy obsłudze zgłoszenia, nie są zbierane, a w razie przypadkowego zebrania, pracownik niezwłocznie je usuwa. Usunięcie danych osobowych następuje w terminie 14 dni od chwili ustalenia, że nie mają znaczenia dla sprawy.</w:t>
      </w:r>
    </w:p>
    <w:p w14:paraId="5DF9631A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15</w:t>
      </w:r>
    </w:p>
    <w:p w14:paraId="435BB41D" w14:textId="5F457061" w:rsidR="00921515" w:rsidRPr="0073734A" w:rsidRDefault="00921515" w:rsidP="00517D46">
      <w:pPr>
        <w:pStyle w:val="Bezodstpw"/>
        <w:numPr>
          <w:ilvl w:val="0"/>
          <w:numId w:val="23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 informacji zawartych w sprawach zgłoszeń naruszeń prawa, w szczególności dotyczących tożsamości sygnalistów, stosuje się środki ochrony przewidziane dla informacji szczególnie chronionych</w:t>
      </w:r>
      <w:r w:rsidR="00517D46" w:rsidRPr="0073734A">
        <w:rPr>
          <w:rFonts w:ascii="Times New Roman" w:hAnsi="Times New Roman" w:cs="Times New Roman"/>
          <w:sz w:val="24"/>
          <w:szCs w:val="24"/>
        </w:rPr>
        <w:t>.</w:t>
      </w:r>
      <w:r w:rsidRPr="007373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983F1" w14:textId="77777777" w:rsidR="00921515" w:rsidRPr="0073734A" w:rsidRDefault="00921515" w:rsidP="00517D46">
      <w:pPr>
        <w:pStyle w:val="Bezodstpw"/>
        <w:numPr>
          <w:ilvl w:val="0"/>
          <w:numId w:val="23"/>
        </w:numPr>
        <w:spacing w:after="120" w:line="276" w:lineRule="auto"/>
        <w:ind w:left="425" w:hanging="425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Obowiązuje zasada przekazywania dokumentów bezpośrednio odbiorcom. </w:t>
      </w:r>
      <w:r w:rsidRPr="0073734A">
        <w:rPr>
          <w:rFonts w:ascii="Times New Roman" w:hAnsi="Times New Roman" w:cs="Times New Roman"/>
          <w:sz w:val="24"/>
          <w:szCs w:val="24"/>
        </w:rPr>
        <w:br/>
        <w:t xml:space="preserve">W szczególnych przypadkach można przekazywać dokumenty z wykorzystaniem wewnętrznego obiegu dokumentów po zastosowaniu środków ochrony, o których mowa </w:t>
      </w:r>
      <w:r w:rsidRPr="0073734A">
        <w:rPr>
          <w:rFonts w:ascii="Times New Roman" w:hAnsi="Times New Roman" w:cs="Times New Roman"/>
          <w:sz w:val="24"/>
          <w:szCs w:val="24"/>
        </w:rPr>
        <w:br/>
        <w:t>w ust. 1.</w:t>
      </w:r>
    </w:p>
    <w:p w14:paraId="5DE7925C" w14:textId="77777777" w:rsidR="00921515" w:rsidRPr="0073734A" w:rsidRDefault="00921515" w:rsidP="00517D46">
      <w:pPr>
        <w:pStyle w:val="Bezodstpw"/>
        <w:numPr>
          <w:ilvl w:val="0"/>
          <w:numId w:val="23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Dokumentacja związana ze zgłoszeniami naruszeń prawa przechowywana jest:</w:t>
      </w:r>
    </w:p>
    <w:p w14:paraId="17E6BD26" w14:textId="39D9D9E9" w:rsidR="00921515" w:rsidRPr="0073734A" w:rsidRDefault="00921515" w:rsidP="00517D46">
      <w:pPr>
        <w:pStyle w:val="Bezodstpw"/>
        <w:numPr>
          <w:ilvl w:val="0"/>
          <w:numId w:val="24"/>
        </w:numPr>
        <w:spacing w:line="276" w:lineRule="auto"/>
        <w:ind w:left="851" w:hanging="425"/>
        <w:jc w:val="left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szafie o solidnej konstrukcji, zamykanej na klucz, do której dostęp mają tyl</w:t>
      </w:r>
      <w:r w:rsidR="00517D46" w:rsidRPr="0073734A">
        <w:rPr>
          <w:rFonts w:ascii="Times New Roman" w:hAnsi="Times New Roman" w:cs="Times New Roman"/>
          <w:sz w:val="24"/>
          <w:szCs w:val="24"/>
        </w:rPr>
        <w:t>ko upoważnieni pracownicy Szkoły</w:t>
      </w:r>
      <w:r w:rsidRPr="0073734A">
        <w:rPr>
          <w:rFonts w:ascii="Times New Roman" w:hAnsi="Times New Roman" w:cs="Times New Roman"/>
          <w:sz w:val="24"/>
          <w:szCs w:val="24"/>
        </w:rPr>
        <w:t>;</w:t>
      </w:r>
    </w:p>
    <w:p w14:paraId="09F31999" w14:textId="134B23AC" w:rsidR="00921515" w:rsidRPr="0073734A" w:rsidRDefault="00921515" w:rsidP="00517D46">
      <w:pPr>
        <w:pStyle w:val="Bezodstpw"/>
        <w:numPr>
          <w:ilvl w:val="0"/>
          <w:numId w:val="24"/>
        </w:numPr>
        <w:spacing w:line="276" w:lineRule="auto"/>
        <w:ind w:left="851" w:hanging="425"/>
        <w:jc w:val="left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na elektronicznym nośniku danych, który jest zaszyfrowany i zabezpieczony hasłem, znanym tylko</w:t>
      </w:r>
      <w:r w:rsidR="00517D46" w:rsidRPr="0073734A">
        <w:rPr>
          <w:rFonts w:ascii="Times New Roman" w:hAnsi="Times New Roman" w:cs="Times New Roman"/>
          <w:sz w:val="24"/>
          <w:szCs w:val="24"/>
        </w:rPr>
        <w:t xml:space="preserve"> upoważnionym pracownikom Szkoły. Nośnik ten musi być opisany</w:t>
      </w:r>
      <w:r w:rsidRPr="0073734A">
        <w:rPr>
          <w:rFonts w:ascii="Times New Roman" w:hAnsi="Times New Roman" w:cs="Times New Roman"/>
          <w:sz w:val="24"/>
          <w:szCs w:val="24"/>
        </w:rPr>
        <w:t xml:space="preserve">, </w:t>
      </w:r>
      <w:r w:rsidR="00517D46" w:rsidRPr="0073734A">
        <w:rPr>
          <w:rFonts w:ascii="Times New Roman" w:hAnsi="Times New Roman" w:cs="Times New Roman"/>
          <w:sz w:val="24"/>
          <w:szCs w:val="24"/>
        </w:rPr>
        <w:br/>
      </w:r>
      <w:r w:rsidRPr="0073734A">
        <w:rPr>
          <w:rFonts w:ascii="Times New Roman" w:hAnsi="Times New Roman" w:cs="Times New Roman"/>
          <w:sz w:val="24"/>
          <w:szCs w:val="24"/>
        </w:rPr>
        <w:t>aby jego zawartość nie budziła wątpliwości i przechowywania w szafie, której mowa w pkt 1;</w:t>
      </w:r>
    </w:p>
    <w:p w14:paraId="4E29BE4D" w14:textId="1AB70A53" w:rsidR="00921515" w:rsidRPr="0073734A" w:rsidRDefault="00921515" w:rsidP="00517D46">
      <w:pPr>
        <w:pStyle w:val="Bezodstpw"/>
        <w:numPr>
          <w:ilvl w:val="0"/>
          <w:numId w:val="24"/>
        </w:numPr>
        <w:spacing w:line="276" w:lineRule="auto"/>
        <w:ind w:left="851" w:hanging="425"/>
        <w:jc w:val="left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lastRenderedPageBreak/>
        <w:t>w wirtualnym kontenerze, na dysku serwera, który jest zaszyfrowany i zabezpieczony hasłem, znanym tylko</w:t>
      </w:r>
      <w:r w:rsidR="00517D46" w:rsidRPr="0073734A">
        <w:rPr>
          <w:rFonts w:ascii="Times New Roman" w:hAnsi="Times New Roman" w:cs="Times New Roman"/>
          <w:sz w:val="24"/>
          <w:szCs w:val="24"/>
        </w:rPr>
        <w:t xml:space="preserve"> upoważnionym pracownikom Szkoły</w:t>
      </w:r>
      <w:r w:rsidRPr="0073734A">
        <w:rPr>
          <w:rFonts w:ascii="Times New Roman" w:hAnsi="Times New Roman" w:cs="Times New Roman"/>
          <w:sz w:val="24"/>
          <w:szCs w:val="24"/>
        </w:rPr>
        <w:t>;</w:t>
      </w:r>
    </w:p>
    <w:p w14:paraId="327660E5" w14:textId="28F35830" w:rsidR="00921515" w:rsidRPr="0073734A" w:rsidRDefault="00921515" w:rsidP="00517D46">
      <w:pPr>
        <w:pStyle w:val="Bezodstpw"/>
        <w:numPr>
          <w:ilvl w:val="0"/>
          <w:numId w:val="24"/>
        </w:numPr>
        <w:spacing w:after="120" w:line="276" w:lineRule="auto"/>
        <w:ind w:left="850" w:hanging="425"/>
        <w:jc w:val="left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w dedykowanym systemie informatyczn</w:t>
      </w:r>
      <w:r w:rsidR="00517D46" w:rsidRPr="0073734A">
        <w:rPr>
          <w:rFonts w:ascii="Times New Roman" w:hAnsi="Times New Roman" w:cs="Times New Roman"/>
          <w:sz w:val="24"/>
          <w:szCs w:val="24"/>
        </w:rPr>
        <w:t>ym do zgłaszania naruszeń prawa.</w:t>
      </w:r>
      <w:r w:rsidRPr="007373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7011A1" w14:textId="77777777" w:rsidR="00921515" w:rsidRPr="0073734A" w:rsidRDefault="00921515" w:rsidP="00517D46">
      <w:pPr>
        <w:pStyle w:val="Bezodstpw"/>
        <w:numPr>
          <w:ilvl w:val="0"/>
          <w:numId w:val="23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Przesyłka poczty elektronicznej zawierająca zgłoszenie wewnętrzne lub informacje związane ze zgłoszeniem wewnętrznym, po jej odebraniu lub wysłaniu, jest niezwłocznie usuwana z systemu poczty elektronicznej przez pracownika, który dokonał tych czynności. Udokumentowanie jej nadania lub odebrania następuje poprzez wydruk przesyłki lub zapisanie jej w dedykowanym do tego celu miejscu, zgodnie z ust. 3.</w:t>
      </w:r>
    </w:p>
    <w:p w14:paraId="2060F833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849531" w14:textId="081EC3F9" w:rsidR="00953D3F" w:rsidRPr="0073734A" w:rsidRDefault="00953D3F" w:rsidP="00E00329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31E8489" w14:textId="4CDCED33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Rozdział VII</w:t>
      </w:r>
    </w:p>
    <w:p w14:paraId="04CF5B9B" w14:textId="77777777" w:rsidR="00921515" w:rsidRPr="0073734A" w:rsidRDefault="00921515" w:rsidP="00921515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A0900" w14:textId="77777777" w:rsidR="00921515" w:rsidRPr="0073734A" w:rsidRDefault="00921515" w:rsidP="009215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Informacja na temat dokonywania zgłoszeń zewnętrznych do Rzecznika Praw Obywatelskich albo organów publicznych, o których mowa w art. 2 pkt 6 ustawy, oraz do instytucji, organów lub jednostek organizacyjnych Unii Europejskiej</w:t>
      </w:r>
    </w:p>
    <w:p w14:paraId="1038079D" w14:textId="77777777" w:rsidR="00921515" w:rsidRPr="0073734A" w:rsidRDefault="00921515" w:rsidP="00921515">
      <w:pPr>
        <w:pStyle w:val="PKTpunkt"/>
        <w:spacing w:line="276" w:lineRule="auto"/>
        <w:rPr>
          <w:rFonts w:ascii="Times New Roman" w:hAnsi="Times New Roman" w:cs="Times New Roman"/>
          <w:szCs w:val="24"/>
        </w:rPr>
      </w:pPr>
    </w:p>
    <w:p w14:paraId="5088D7DE" w14:textId="77777777" w:rsidR="00921515" w:rsidRPr="0073734A" w:rsidRDefault="00921515" w:rsidP="0092151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A">
        <w:rPr>
          <w:rFonts w:ascii="Times New Roman" w:hAnsi="Times New Roman" w:cs="Times New Roman"/>
          <w:b/>
          <w:sz w:val="24"/>
          <w:szCs w:val="24"/>
        </w:rPr>
        <w:t>§ 16</w:t>
      </w:r>
    </w:p>
    <w:p w14:paraId="2CCE4494" w14:textId="7C548642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Sygnalista może dokonać zgłoszenia zewnętrznego bez uprzedniego dokonania zgłoszenia wewnętrznego.</w:t>
      </w:r>
    </w:p>
    <w:p w14:paraId="0029AEF2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Zgłoszenia zewnętrzne są przyjmowane przez Rzecznika Praw Obywatelskich albo organ publiczny.</w:t>
      </w:r>
    </w:p>
    <w:p w14:paraId="5A2930D6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 xml:space="preserve">Rzecznik Praw Obywatelskich przyjmuje i rozpatruje zgłoszenia zewnętrzne </w:t>
      </w:r>
      <w:r w:rsidRPr="0073734A">
        <w:rPr>
          <w:rFonts w:ascii="Times New Roman" w:hAnsi="Times New Roman" w:cs="Times New Roman"/>
          <w:sz w:val="24"/>
          <w:szCs w:val="24"/>
        </w:rPr>
        <w:br/>
        <w:t xml:space="preserve">o naruszeniach prawa w dziedzinach wskazanych w art. 3 ust. 1 pkt 1 – 16 ustawy, dokonuje ich wstępnej weryfikacji i przekazuje je organowi publicznemu właściwemu </w:t>
      </w:r>
      <w:r w:rsidRPr="0073734A">
        <w:rPr>
          <w:rFonts w:ascii="Times New Roman" w:hAnsi="Times New Roman" w:cs="Times New Roman"/>
          <w:sz w:val="24"/>
          <w:szCs w:val="24"/>
        </w:rPr>
        <w:br/>
        <w:t>do podjęcia działań następczych.</w:t>
      </w:r>
    </w:p>
    <w:p w14:paraId="7943610D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Rzecznik Praw Obywatelskich przyjmuje i rozpatruje zgłoszenia zewnętrzne w przypadku, gdy zgłoszenia dotyczą naruszenia prawa dotyczącego konstytucyjnych wolności i praw człowieka i obywatela, o których mowa w art. 3 ust. 1 pkt 17 ustawy, a żaden inny organ publiczny nie jest właściwy do podjęcia działań następczych.</w:t>
      </w:r>
    </w:p>
    <w:p w14:paraId="28EF19BF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Szczegółowe informacje dotyczące dokonywania zgłoszeń zewnętrznych do Rzecznika Praw Obywatelskich są dostępne w Biuletynie Informacji Publicznej tego organu.</w:t>
      </w:r>
    </w:p>
    <w:p w14:paraId="77BB8F1F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73734A">
        <w:rPr>
          <w:rFonts w:ascii="Times New Roman" w:hAnsi="Times New Roman" w:cs="Times New Roman"/>
          <w:sz w:val="24"/>
          <w:szCs w:val="24"/>
        </w:rPr>
        <w:t>Informacje o zgłoszeniach zewnętrznych do organów publicznych umieszczone są na stronach tych organów w Biuletynie Informacji Publicznej.</w:t>
      </w:r>
    </w:p>
    <w:p w14:paraId="716E9730" w14:textId="77777777" w:rsidR="00921515" w:rsidRPr="0073734A" w:rsidRDefault="00921515" w:rsidP="00517D46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rPr>
          <w:rFonts w:ascii="Times New Roman" w:hAnsi="Times New Roman" w:cs="Times New Roman"/>
        </w:rPr>
      </w:pPr>
      <w:r w:rsidRPr="0073734A">
        <w:rPr>
          <w:rFonts w:ascii="Times New Roman" w:hAnsi="Times New Roman" w:cs="Times New Roman"/>
          <w:sz w:val="24"/>
          <w:szCs w:val="24"/>
        </w:rPr>
        <w:t>Rzecznik Praw Obywatelskich albo organ publiczny przekazują, bez zbędnej zwłoki, właściwym instytucjom, organom lub jednostkom organizacyjnym Unii Europejskiej informacje zawarte w zgłoszeniu zewnętrznym w celu prowadzenia działań następczych w trybie stosowanym przez takie instytucje, organy lub jednostki, o ile przewidują to przepisy odrębne.</w:t>
      </w:r>
    </w:p>
    <w:p w14:paraId="3AAB0140" w14:textId="77777777" w:rsidR="00921515" w:rsidRPr="0073734A" w:rsidRDefault="00921515" w:rsidP="00AD7431">
      <w:pPr>
        <w:spacing w:after="0" w:line="276" w:lineRule="auto"/>
        <w:rPr>
          <w:rFonts w:ascii="Times New Roman" w:hAnsi="Times New Roman" w:cs="Times New Roman"/>
        </w:rPr>
      </w:pPr>
    </w:p>
    <w:p w14:paraId="0B3E9DEF" w14:textId="77777777" w:rsidR="002F248C" w:rsidRDefault="002F248C" w:rsidP="00AD7431"/>
    <w:sectPr w:rsidR="002F2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2AA73" w14:textId="77777777" w:rsidR="004665C1" w:rsidRDefault="004665C1" w:rsidP="000F63C8">
      <w:pPr>
        <w:spacing w:after="0" w:line="240" w:lineRule="auto"/>
      </w:pPr>
      <w:r>
        <w:separator/>
      </w:r>
    </w:p>
  </w:endnote>
  <w:endnote w:type="continuationSeparator" w:id="0">
    <w:p w14:paraId="2776DF8F" w14:textId="77777777" w:rsidR="004665C1" w:rsidRDefault="004665C1" w:rsidP="000F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CD697" w14:textId="77777777" w:rsidR="004665C1" w:rsidRDefault="004665C1" w:rsidP="000F63C8">
      <w:pPr>
        <w:spacing w:after="0" w:line="240" w:lineRule="auto"/>
      </w:pPr>
      <w:r>
        <w:separator/>
      </w:r>
    </w:p>
  </w:footnote>
  <w:footnote w:type="continuationSeparator" w:id="0">
    <w:p w14:paraId="105C6CC1" w14:textId="77777777" w:rsidR="004665C1" w:rsidRDefault="004665C1" w:rsidP="000F6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30082"/>
    <w:multiLevelType w:val="hybridMultilevel"/>
    <w:tmpl w:val="2D2A2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F7B78"/>
    <w:multiLevelType w:val="hybridMultilevel"/>
    <w:tmpl w:val="1CFC4256"/>
    <w:lvl w:ilvl="0" w:tplc="FA10F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47386"/>
    <w:multiLevelType w:val="hybridMultilevel"/>
    <w:tmpl w:val="7E1A3F7A"/>
    <w:lvl w:ilvl="0" w:tplc="04150011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4938AB"/>
    <w:multiLevelType w:val="hybridMultilevel"/>
    <w:tmpl w:val="6F962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36EB7"/>
    <w:multiLevelType w:val="hybridMultilevel"/>
    <w:tmpl w:val="AF7E0E60"/>
    <w:lvl w:ilvl="0" w:tplc="0415000F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10" w:hanging="360"/>
      </w:pPr>
    </w:lvl>
    <w:lvl w:ilvl="2" w:tplc="EF901AF4">
      <w:start w:val="1"/>
      <w:numFmt w:val="decimal"/>
      <w:lvlText w:val="%3)"/>
      <w:lvlJc w:val="left"/>
      <w:pPr>
        <w:ind w:left="2410" w:hanging="36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5" w15:restartNumberingAfterBreak="0">
    <w:nsid w:val="1F925AA1"/>
    <w:multiLevelType w:val="hybridMultilevel"/>
    <w:tmpl w:val="76EC96C4"/>
    <w:lvl w:ilvl="0" w:tplc="44E2E27C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52D80"/>
    <w:multiLevelType w:val="hybridMultilevel"/>
    <w:tmpl w:val="5B149310"/>
    <w:lvl w:ilvl="0" w:tplc="60C4A3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54E5F"/>
    <w:multiLevelType w:val="hybridMultilevel"/>
    <w:tmpl w:val="C86A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27B2B"/>
    <w:multiLevelType w:val="hybridMultilevel"/>
    <w:tmpl w:val="EA041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26C1"/>
    <w:multiLevelType w:val="hybridMultilevel"/>
    <w:tmpl w:val="F3E67E7C"/>
    <w:lvl w:ilvl="0" w:tplc="10CE08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486F04"/>
    <w:multiLevelType w:val="hybridMultilevel"/>
    <w:tmpl w:val="15BAEDB6"/>
    <w:lvl w:ilvl="0" w:tplc="C51EBC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F7E7DC3"/>
    <w:multiLevelType w:val="hybridMultilevel"/>
    <w:tmpl w:val="BEB6E0F2"/>
    <w:lvl w:ilvl="0" w:tplc="78B40A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DBFC0104">
      <w:start w:val="1"/>
      <w:numFmt w:val="decimal"/>
      <w:lvlText w:val="%2)"/>
      <w:lvlJc w:val="left"/>
      <w:pPr>
        <w:ind w:left="1440" w:hanging="360"/>
      </w:pPr>
      <w:rPr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C5CADA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64262"/>
    <w:multiLevelType w:val="hybridMultilevel"/>
    <w:tmpl w:val="DCBA52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A04C3"/>
    <w:multiLevelType w:val="hybridMultilevel"/>
    <w:tmpl w:val="AE9645B4"/>
    <w:lvl w:ilvl="0" w:tplc="B0505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07BAE"/>
    <w:multiLevelType w:val="hybridMultilevel"/>
    <w:tmpl w:val="14905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306C0"/>
    <w:multiLevelType w:val="hybridMultilevel"/>
    <w:tmpl w:val="3F841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C1FCE"/>
    <w:multiLevelType w:val="hybridMultilevel"/>
    <w:tmpl w:val="9BA48EC6"/>
    <w:lvl w:ilvl="0" w:tplc="B0505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B10D3"/>
    <w:multiLevelType w:val="hybridMultilevel"/>
    <w:tmpl w:val="6F56A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055C2"/>
    <w:multiLevelType w:val="hybridMultilevel"/>
    <w:tmpl w:val="80384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412FA"/>
    <w:multiLevelType w:val="hybridMultilevel"/>
    <w:tmpl w:val="75C43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34117"/>
    <w:multiLevelType w:val="hybridMultilevel"/>
    <w:tmpl w:val="EAC2B8BA"/>
    <w:lvl w:ilvl="0" w:tplc="9DA41B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2E0FA6"/>
    <w:multiLevelType w:val="hybridMultilevel"/>
    <w:tmpl w:val="9ACCF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75FA6"/>
    <w:multiLevelType w:val="hybridMultilevel"/>
    <w:tmpl w:val="3F4488D2"/>
    <w:lvl w:ilvl="0" w:tplc="04150011">
      <w:start w:val="1"/>
      <w:numFmt w:val="decimal"/>
      <w:lvlText w:val="%1)"/>
      <w:lvlJc w:val="left"/>
      <w:pPr>
        <w:ind w:left="1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3" w15:restartNumberingAfterBreak="0">
    <w:nsid w:val="73752826"/>
    <w:multiLevelType w:val="hybridMultilevel"/>
    <w:tmpl w:val="85F0D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572C7"/>
    <w:multiLevelType w:val="hybridMultilevel"/>
    <w:tmpl w:val="735ADCC4"/>
    <w:lvl w:ilvl="0" w:tplc="0492C4C4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974E3"/>
    <w:multiLevelType w:val="hybridMultilevel"/>
    <w:tmpl w:val="EDE0562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23"/>
  </w:num>
  <w:num w:numId="5">
    <w:abstractNumId w:val="24"/>
  </w:num>
  <w:num w:numId="6">
    <w:abstractNumId w:val="17"/>
  </w:num>
  <w:num w:numId="7">
    <w:abstractNumId w:val="9"/>
  </w:num>
  <w:num w:numId="8">
    <w:abstractNumId w:val="20"/>
  </w:num>
  <w:num w:numId="9">
    <w:abstractNumId w:val="4"/>
  </w:num>
  <w:num w:numId="10">
    <w:abstractNumId w:val="18"/>
  </w:num>
  <w:num w:numId="11">
    <w:abstractNumId w:val="10"/>
  </w:num>
  <w:num w:numId="12">
    <w:abstractNumId w:val="21"/>
  </w:num>
  <w:num w:numId="13">
    <w:abstractNumId w:val="22"/>
  </w:num>
  <w:num w:numId="14">
    <w:abstractNumId w:val="12"/>
  </w:num>
  <w:num w:numId="15">
    <w:abstractNumId w:val="19"/>
  </w:num>
  <w:num w:numId="16">
    <w:abstractNumId w:val="0"/>
  </w:num>
  <w:num w:numId="17">
    <w:abstractNumId w:val="25"/>
  </w:num>
  <w:num w:numId="18">
    <w:abstractNumId w:val="7"/>
  </w:num>
  <w:num w:numId="19">
    <w:abstractNumId w:val="1"/>
  </w:num>
  <w:num w:numId="20">
    <w:abstractNumId w:val="16"/>
  </w:num>
  <w:num w:numId="21">
    <w:abstractNumId w:val="13"/>
  </w:num>
  <w:num w:numId="22">
    <w:abstractNumId w:val="15"/>
  </w:num>
  <w:num w:numId="23">
    <w:abstractNumId w:val="5"/>
  </w:num>
  <w:num w:numId="24">
    <w:abstractNumId w:val="2"/>
  </w:num>
  <w:num w:numId="25">
    <w:abstractNumId w:val="3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0p0xZFP3091F9MAnOyAYryL7McylJvWG0zjiJktN66JR1+mgTHrBXyBe3eWv3wLnDo5d7vYfNJZFTPInD8uaVg==" w:salt="RvP0oCXBkAYSUQUL3XvQG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A0"/>
    <w:rsid w:val="000352B8"/>
    <w:rsid w:val="000F63C8"/>
    <w:rsid w:val="0018448C"/>
    <w:rsid w:val="0023588E"/>
    <w:rsid w:val="00285285"/>
    <w:rsid w:val="002F248C"/>
    <w:rsid w:val="00302F46"/>
    <w:rsid w:val="00323383"/>
    <w:rsid w:val="003C61A0"/>
    <w:rsid w:val="00400618"/>
    <w:rsid w:val="004665C1"/>
    <w:rsid w:val="00517D46"/>
    <w:rsid w:val="0052269B"/>
    <w:rsid w:val="005E1E7A"/>
    <w:rsid w:val="0069133A"/>
    <w:rsid w:val="006C6494"/>
    <w:rsid w:val="00706166"/>
    <w:rsid w:val="00730137"/>
    <w:rsid w:val="0073734A"/>
    <w:rsid w:val="0074386B"/>
    <w:rsid w:val="00754C88"/>
    <w:rsid w:val="008A037C"/>
    <w:rsid w:val="008E4865"/>
    <w:rsid w:val="00921515"/>
    <w:rsid w:val="00953D3F"/>
    <w:rsid w:val="00AA5CF2"/>
    <w:rsid w:val="00AD7431"/>
    <w:rsid w:val="00AE3585"/>
    <w:rsid w:val="00B960A0"/>
    <w:rsid w:val="00BA39D9"/>
    <w:rsid w:val="00BD245D"/>
    <w:rsid w:val="00C553E5"/>
    <w:rsid w:val="00DF4483"/>
    <w:rsid w:val="00E00329"/>
    <w:rsid w:val="00E155F2"/>
    <w:rsid w:val="00E20582"/>
    <w:rsid w:val="00E3693C"/>
    <w:rsid w:val="00F26763"/>
    <w:rsid w:val="00F30831"/>
    <w:rsid w:val="00FA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53AA"/>
  <w15:chartTrackingRefBased/>
  <w15:docId w15:val="{EBC179C5-F4BF-46FC-9730-121FFBC8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1515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1515"/>
    <w:pPr>
      <w:ind w:left="720"/>
      <w:contextualSpacing/>
    </w:pPr>
  </w:style>
  <w:style w:type="paragraph" w:styleId="Bezodstpw">
    <w:name w:val="No Spacing"/>
    <w:uiPriority w:val="1"/>
    <w:qFormat/>
    <w:rsid w:val="00921515"/>
    <w:pPr>
      <w:spacing w:after="0" w:line="240" w:lineRule="auto"/>
      <w:jc w:val="both"/>
    </w:pPr>
    <w:rPr>
      <w:rFonts w:eastAsiaTheme="minorEastAsia"/>
    </w:rPr>
  </w:style>
  <w:style w:type="paragraph" w:customStyle="1" w:styleId="PKTpunkt">
    <w:name w:val="PKT – punkt"/>
    <w:uiPriority w:val="13"/>
    <w:qFormat/>
    <w:rsid w:val="0092151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2151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21515"/>
    <w:rPr>
      <w:i/>
      <w:iCs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0F6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3C8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0F6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3C8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86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loszenia.wewnetrzne@sp24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2452</Words>
  <Characters>14712</Characters>
  <Application>Microsoft Office Word</Application>
  <DocSecurity>8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Marcin Zdanowicz</cp:lastModifiedBy>
  <cp:revision>25</cp:revision>
  <cp:lastPrinted>2024-09-23T07:32:00Z</cp:lastPrinted>
  <dcterms:created xsi:type="dcterms:W3CDTF">2024-09-17T12:14:00Z</dcterms:created>
  <dcterms:modified xsi:type="dcterms:W3CDTF">2024-12-12T11:31:00Z</dcterms:modified>
</cp:coreProperties>
</file>